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CF43A2" w:rsidRPr="00E175B0" w:rsidRDefault="00CF43A2" w:rsidP="00CF43A2">
      <w:pPr>
        <w:pStyle w:val="BodyText"/>
        <w:framePr w:w="5251" w:h="1051" w:wrap="auto" w:x="6391" w:y="285"/>
        <w:shd w:val="clear" w:color="auto" w:fill="E6E6E6"/>
        <w:spacing w:line="100" w:lineRule="atLeast"/>
        <w:jc w:val="center"/>
        <w:rPr>
          <w:rFonts w:ascii="Tahoma" w:hAnsi="Tahoma" w:cs="Tahoma"/>
          <w:color w:val="auto"/>
          <w:sz w:val="16"/>
          <w:szCs w:val="16"/>
        </w:rPr>
      </w:pPr>
    </w:p>
    <w:p w:rsidR="00D2117C" w:rsidRDefault="0073048B"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November 15, 2012</w:t>
      </w:r>
      <w:r w:rsidR="00D2117C" w:rsidRPr="00E175B0">
        <w:rPr>
          <w:rFonts w:ascii="Tahoma" w:hAnsi="Tahoma" w:cs="Tahoma"/>
          <w:color w:val="auto"/>
        </w:rPr>
        <w:tab/>
      </w:r>
      <w:r w:rsidR="00D2117C" w:rsidRPr="00E175B0">
        <w:rPr>
          <w:rFonts w:ascii="Tahoma" w:hAnsi="Tahoma" w:cs="Tahoma"/>
          <w:color w:val="auto"/>
        </w:rPr>
        <w:tab/>
      </w:r>
      <w:r w:rsidR="00D2117C" w:rsidRPr="00E175B0">
        <w:rPr>
          <w:rFonts w:ascii="Tahoma" w:hAnsi="Tahoma" w:cs="Tahoma"/>
          <w:color w:val="auto"/>
        </w:rPr>
        <w:tab/>
        <w:t>Board Meeting – 7 pm</w:t>
      </w:r>
    </w:p>
    <w:p w:rsidR="00FF0256" w:rsidRPr="00E175B0" w:rsidRDefault="00FF0256"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December 20, 2012</w:t>
      </w:r>
      <w:r>
        <w:rPr>
          <w:rFonts w:ascii="Tahoma" w:hAnsi="Tahoma" w:cs="Tahoma"/>
          <w:color w:val="auto"/>
        </w:rPr>
        <w:tab/>
      </w:r>
      <w:r>
        <w:rPr>
          <w:rFonts w:ascii="Tahoma" w:hAnsi="Tahoma" w:cs="Tahoma"/>
          <w:color w:val="auto"/>
        </w:rPr>
        <w:tab/>
      </w:r>
      <w:r>
        <w:rPr>
          <w:rFonts w:ascii="Tahoma" w:hAnsi="Tahoma" w:cs="Tahoma"/>
          <w:color w:val="auto"/>
        </w:rPr>
        <w:tab/>
        <w:t>Board Meeting – 7 pm</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73048B" w:rsidP="005C18F1">
      <w:pPr>
        <w:rPr>
          <w:b/>
          <w:bCs/>
          <w:i/>
          <w:sz w:val="24"/>
          <w:szCs w:val="24"/>
        </w:rPr>
      </w:pPr>
      <w:r>
        <w:rPr>
          <w:b/>
          <w:bCs/>
          <w:i/>
          <w:sz w:val="24"/>
          <w:szCs w:val="24"/>
        </w:rPr>
        <w:t xml:space="preserve">Thursday, </w:t>
      </w:r>
      <w:r w:rsidR="00FF0256">
        <w:rPr>
          <w:b/>
          <w:bCs/>
          <w:i/>
          <w:sz w:val="24"/>
          <w:szCs w:val="24"/>
        </w:rPr>
        <w:t>October 25</w:t>
      </w:r>
      <w:r w:rsidR="005C18F1" w:rsidRPr="00E175B0">
        <w:rPr>
          <w:b/>
          <w:bCs/>
          <w:i/>
          <w:sz w:val="24"/>
          <w:szCs w:val="24"/>
        </w:rPr>
        <w:t>, 2012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Kyle Faulkner, High School Principal</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FD4E12" w:rsidRPr="005864DE" w:rsidRDefault="0006443E" w:rsidP="005864DE">
      <w:pPr>
        <w:numPr>
          <w:ilvl w:val="0"/>
          <w:numId w:val="29"/>
        </w:numPr>
        <w:tabs>
          <w:tab w:val="clear" w:pos="360"/>
          <w:tab w:val="num" w:pos="540"/>
        </w:tabs>
        <w:rPr>
          <w:b/>
          <w:sz w:val="24"/>
          <w:szCs w:val="24"/>
        </w:rPr>
      </w:pPr>
      <w:r w:rsidRPr="00276359">
        <w:rPr>
          <w:b/>
          <w:sz w:val="24"/>
          <w:szCs w:val="24"/>
        </w:rPr>
        <w:lastRenderedPageBreak/>
        <w:t>PR</w:t>
      </w:r>
      <w:r w:rsidR="00F05147">
        <w:rPr>
          <w:b/>
          <w:sz w:val="24"/>
          <w:szCs w:val="24"/>
        </w:rPr>
        <w:t>ELIMINARY MATTERS/PUBLIC COMMENT</w:t>
      </w:r>
    </w:p>
    <w:p w:rsidR="0006443E" w:rsidRDefault="0006443E" w:rsidP="0006443E">
      <w:pPr>
        <w:rPr>
          <w:b/>
          <w:sz w:val="24"/>
          <w:szCs w:val="24"/>
        </w:rPr>
      </w:pPr>
    </w:p>
    <w:p w:rsidR="0006443E" w:rsidRPr="00276359" w:rsidRDefault="0006443E" w:rsidP="0006443E">
      <w:pPr>
        <w:numPr>
          <w:ilvl w:val="0"/>
          <w:numId w:val="29"/>
        </w:numPr>
        <w:tabs>
          <w:tab w:val="clear" w:pos="360"/>
          <w:tab w:val="num" w:pos="540"/>
        </w:tabs>
        <w:rPr>
          <w:b/>
          <w:sz w:val="24"/>
          <w:szCs w:val="24"/>
        </w:rPr>
      </w:pPr>
      <w:r w:rsidRPr="00276359">
        <w:rPr>
          <w:b/>
          <w:bCs/>
          <w:sz w:val="24"/>
          <w:szCs w:val="24"/>
        </w:rPr>
        <w:t>PROGRAMS/PRESENTATIONS</w:t>
      </w:r>
    </w:p>
    <w:p w:rsidR="00A7568A" w:rsidRPr="00484792" w:rsidRDefault="005864DE" w:rsidP="005864DE">
      <w:pPr>
        <w:pStyle w:val="ListParagraph"/>
        <w:numPr>
          <w:ilvl w:val="0"/>
          <w:numId w:val="38"/>
        </w:numPr>
        <w:tabs>
          <w:tab w:val="left" w:pos="0"/>
        </w:tabs>
        <w:ind w:left="1800"/>
        <w:rPr>
          <w:b/>
          <w:bCs/>
          <w:szCs w:val="24"/>
        </w:rPr>
      </w:pPr>
      <w:r>
        <w:rPr>
          <w:szCs w:val="24"/>
        </w:rPr>
        <w:t xml:space="preserve">Audit Presentation – </w:t>
      </w:r>
      <w:r w:rsidRPr="00F05147">
        <w:rPr>
          <w:rFonts w:ascii="Tahoma" w:eastAsiaTheme="minorHAnsi" w:hAnsi="Tahoma" w:cs="Tahoma"/>
          <w:color w:val="000000"/>
        </w:rPr>
        <w:t>Mr. James Sabo</w:t>
      </w:r>
      <w:r>
        <w:rPr>
          <w:rFonts w:ascii="Tahoma" w:eastAsiaTheme="minorHAnsi" w:hAnsi="Tahoma" w:cs="Tahoma"/>
          <w:color w:val="000000"/>
        </w:rPr>
        <w:t xml:space="preserve"> of </w:t>
      </w:r>
      <w:r w:rsidRPr="00F05147">
        <w:rPr>
          <w:rFonts w:ascii="Tahoma" w:hAnsi="Tahoma" w:cs="Tahoma"/>
          <w:szCs w:val="24"/>
        </w:rPr>
        <w:t>Brock</w:t>
      </w:r>
      <w:r w:rsidRPr="00553EB6">
        <w:rPr>
          <w:rFonts w:ascii="Tahoma" w:hAnsi="Tahoma" w:cs="Tahoma"/>
          <w:szCs w:val="24"/>
        </w:rPr>
        <w:t xml:space="preserve">, Schechter and </w:t>
      </w:r>
      <w:proofErr w:type="spellStart"/>
      <w:r w:rsidRPr="00553EB6">
        <w:rPr>
          <w:rFonts w:ascii="Tahoma" w:hAnsi="Tahoma" w:cs="Tahoma"/>
          <w:szCs w:val="24"/>
        </w:rPr>
        <w:t>Polakoff</w:t>
      </w:r>
      <w:proofErr w:type="spellEnd"/>
      <w:r w:rsidRPr="00553EB6">
        <w:rPr>
          <w:rFonts w:ascii="Tahoma" w:hAnsi="Tahoma" w:cs="Tahoma"/>
          <w:szCs w:val="24"/>
        </w:rPr>
        <w:t>, LLP</w:t>
      </w:r>
    </w:p>
    <w:p w:rsidR="00484792" w:rsidRPr="00484792" w:rsidRDefault="00484792" w:rsidP="00484792">
      <w:pPr>
        <w:tabs>
          <w:tab w:val="left" w:pos="0"/>
        </w:tabs>
        <w:rPr>
          <w:b/>
          <w:bCs/>
          <w:szCs w:val="24"/>
        </w:rPr>
      </w:pPr>
    </w:p>
    <w:p w:rsidR="005864DE" w:rsidRDefault="00484792" w:rsidP="00484792">
      <w:pPr>
        <w:tabs>
          <w:tab w:val="left" w:pos="540"/>
        </w:tabs>
        <w:ind w:left="1080" w:hanging="1080"/>
        <w:rPr>
          <w:sz w:val="24"/>
          <w:szCs w:val="24"/>
        </w:rPr>
      </w:pPr>
      <w:r>
        <w:rPr>
          <w:rFonts w:ascii="Lucida Sans" w:hAnsi="Lucida Sans"/>
          <w:sz w:val="24"/>
          <w:szCs w:val="24"/>
        </w:rPr>
        <w:tab/>
      </w:r>
      <w:r w:rsidRPr="00484792">
        <w:rPr>
          <w:sz w:val="24"/>
          <w:szCs w:val="24"/>
        </w:rPr>
        <w:t>2.1</w:t>
      </w:r>
      <w:r w:rsidRPr="00484792">
        <w:rPr>
          <w:sz w:val="24"/>
          <w:szCs w:val="24"/>
        </w:rPr>
        <w:tab/>
        <w:t>BE IT RESOLVED that the Board of Education of the Fillmore Central School District does hereby accept the Independent Auditors’ Report on the financial statements of the school district for the Year Ended June 30, 2012, as prese</w:t>
      </w:r>
      <w:r w:rsidR="00EC7B2F">
        <w:rPr>
          <w:sz w:val="24"/>
          <w:szCs w:val="24"/>
        </w:rPr>
        <w:t>nted by the Independent Auditor</w:t>
      </w:r>
      <w:r w:rsidRPr="00484792">
        <w:rPr>
          <w:sz w:val="24"/>
          <w:szCs w:val="24"/>
        </w:rPr>
        <w:t xml:space="preserve">, Brock, Schechter and </w:t>
      </w:r>
      <w:proofErr w:type="spellStart"/>
      <w:r w:rsidRPr="00484792">
        <w:rPr>
          <w:sz w:val="24"/>
          <w:szCs w:val="24"/>
        </w:rPr>
        <w:t>Polakoff</w:t>
      </w:r>
      <w:proofErr w:type="spellEnd"/>
      <w:r w:rsidRPr="00484792">
        <w:rPr>
          <w:sz w:val="24"/>
          <w:szCs w:val="24"/>
        </w:rPr>
        <w:t>, LLP</w:t>
      </w:r>
    </w:p>
    <w:p w:rsidR="00484792" w:rsidRDefault="00484792" w:rsidP="00484792">
      <w:pPr>
        <w:tabs>
          <w:tab w:val="left" w:pos="540"/>
        </w:tabs>
        <w:ind w:left="1080" w:hanging="1080"/>
        <w:rPr>
          <w:sz w:val="24"/>
          <w:szCs w:val="24"/>
        </w:rPr>
      </w:pPr>
    </w:p>
    <w:p w:rsidR="00484792" w:rsidRDefault="00484792" w:rsidP="00484792">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484792" w:rsidRDefault="00484792" w:rsidP="00484792">
      <w:pPr>
        <w:pStyle w:val="PlainText"/>
        <w:jc w:val="center"/>
        <w:rPr>
          <w:rFonts w:ascii="Tahoma" w:hAnsi="Tahoma" w:cs="Tahoma"/>
          <w:sz w:val="24"/>
          <w:szCs w:val="24"/>
        </w:rPr>
      </w:pPr>
    </w:p>
    <w:p w:rsidR="00484792" w:rsidRDefault="00484792" w:rsidP="00484792">
      <w:pPr>
        <w:tabs>
          <w:tab w:val="left" w:pos="540"/>
        </w:tabs>
        <w:ind w:left="2610" w:hanging="1080"/>
        <w:rPr>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84792" w:rsidRPr="00484792" w:rsidRDefault="00484792" w:rsidP="00484792">
      <w:pPr>
        <w:tabs>
          <w:tab w:val="left" w:pos="540"/>
        </w:tabs>
        <w:ind w:left="1080" w:hanging="1080"/>
        <w:rPr>
          <w:b/>
          <w:bCs/>
          <w:sz w:val="24"/>
          <w:szCs w:val="24"/>
        </w:rPr>
      </w:pPr>
    </w:p>
    <w:p w:rsidR="005C18F1" w:rsidRPr="00277C4F" w:rsidRDefault="00D63AF2" w:rsidP="0006443E">
      <w:pPr>
        <w:tabs>
          <w:tab w:val="left" w:pos="540"/>
        </w:tabs>
        <w:rPr>
          <w:b/>
          <w:bCs/>
          <w:sz w:val="24"/>
          <w:szCs w:val="24"/>
        </w:rPr>
      </w:pPr>
      <w:r>
        <w:rPr>
          <w:b/>
          <w:bCs/>
          <w:sz w:val="24"/>
          <w:szCs w:val="24"/>
        </w:rPr>
        <w:t>3</w:t>
      </w:r>
      <w:r w:rsidR="0006443E">
        <w:rPr>
          <w:b/>
          <w:bCs/>
          <w:sz w:val="24"/>
          <w:szCs w:val="24"/>
        </w:rPr>
        <w:t>.</w:t>
      </w:r>
      <w:r w:rsidR="0006443E">
        <w:rPr>
          <w:b/>
          <w:bCs/>
          <w:sz w:val="24"/>
          <w:szCs w:val="24"/>
        </w:rPr>
        <w:tab/>
      </w:r>
      <w:r w:rsidR="005C18F1" w:rsidRPr="00277C4F">
        <w:rPr>
          <w:b/>
          <w:bCs/>
          <w:sz w:val="24"/>
          <w:szCs w:val="24"/>
        </w:rPr>
        <w:t>DISCUSSION/WORK SESSION</w:t>
      </w:r>
    </w:p>
    <w:p w:rsidR="005C18F1" w:rsidRPr="00277C4F" w:rsidRDefault="005C18F1" w:rsidP="005C18F1">
      <w:pPr>
        <w:ind w:left="720"/>
        <w:rPr>
          <w:sz w:val="24"/>
          <w:szCs w:val="24"/>
        </w:rPr>
      </w:pPr>
    </w:p>
    <w:p w:rsidR="00F05147" w:rsidRDefault="00D63AF2" w:rsidP="009E2AAE">
      <w:pPr>
        <w:tabs>
          <w:tab w:val="left" w:pos="1080"/>
        </w:tabs>
        <w:ind w:left="540"/>
        <w:rPr>
          <w:sz w:val="24"/>
          <w:szCs w:val="24"/>
        </w:rPr>
      </w:pPr>
      <w:r>
        <w:rPr>
          <w:sz w:val="24"/>
          <w:szCs w:val="24"/>
        </w:rPr>
        <w:t>3</w:t>
      </w:r>
      <w:r w:rsidR="009E2AAE">
        <w:rPr>
          <w:sz w:val="24"/>
          <w:szCs w:val="24"/>
        </w:rPr>
        <w:t>.1</w:t>
      </w:r>
      <w:r w:rsidR="009E2AAE">
        <w:rPr>
          <w:sz w:val="24"/>
          <w:szCs w:val="24"/>
        </w:rPr>
        <w:tab/>
      </w:r>
      <w:r w:rsidR="005C18F1" w:rsidRPr="00664C3E">
        <w:rPr>
          <w:sz w:val="24"/>
          <w:szCs w:val="24"/>
        </w:rPr>
        <w:t>Superintendent’s Report</w:t>
      </w:r>
    </w:p>
    <w:p w:rsidR="00F05147" w:rsidRPr="00F05147" w:rsidRDefault="00F05147" w:rsidP="00F05147">
      <w:pPr>
        <w:pStyle w:val="ListParagraph"/>
        <w:numPr>
          <w:ilvl w:val="0"/>
          <w:numId w:val="36"/>
        </w:numPr>
        <w:ind w:left="1800"/>
        <w:rPr>
          <w:szCs w:val="24"/>
        </w:rPr>
      </w:pPr>
      <w:r>
        <w:rPr>
          <w:szCs w:val="24"/>
        </w:rPr>
        <w:t>12 Month Turf Plan</w:t>
      </w:r>
    </w:p>
    <w:p w:rsidR="001237C2" w:rsidRDefault="001237C2" w:rsidP="001237C2">
      <w:pPr>
        <w:pStyle w:val="ListParagraph"/>
        <w:numPr>
          <w:ilvl w:val="0"/>
          <w:numId w:val="36"/>
        </w:numPr>
        <w:tabs>
          <w:tab w:val="left" w:pos="1080"/>
          <w:tab w:val="left" w:pos="1800"/>
        </w:tabs>
        <w:ind w:firstLine="180"/>
        <w:rPr>
          <w:szCs w:val="24"/>
        </w:rPr>
      </w:pPr>
      <w:r>
        <w:rPr>
          <w:szCs w:val="24"/>
        </w:rPr>
        <w:t>Entry Plan</w:t>
      </w:r>
    </w:p>
    <w:p w:rsidR="001237C2" w:rsidRDefault="001237C2" w:rsidP="001237C2">
      <w:pPr>
        <w:pStyle w:val="ListParagraph"/>
        <w:numPr>
          <w:ilvl w:val="0"/>
          <w:numId w:val="36"/>
        </w:numPr>
        <w:tabs>
          <w:tab w:val="left" w:pos="1080"/>
        </w:tabs>
        <w:ind w:left="1800"/>
        <w:rPr>
          <w:szCs w:val="24"/>
        </w:rPr>
      </w:pPr>
      <w:r>
        <w:rPr>
          <w:szCs w:val="24"/>
        </w:rPr>
        <w:t>Energy Savings Project</w:t>
      </w:r>
    </w:p>
    <w:p w:rsidR="00F05147" w:rsidRDefault="00F05147" w:rsidP="001237C2">
      <w:pPr>
        <w:pStyle w:val="ListParagraph"/>
        <w:numPr>
          <w:ilvl w:val="0"/>
          <w:numId w:val="36"/>
        </w:numPr>
        <w:tabs>
          <w:tab w:val="left" w:pos="1080"/>
        </w:tabs>
        <w:ind w:left="1800"/>
        <w:rPr>
          <w:szCs w:val="24"/>
        </w:rPr>
      </w:pPr>
      <w:r>
        <w:rPr>
          <w:szCs w:val="24"/>
        </w:rPr>
        <w:t>Bleacher Update</w:t>
      </w:r>
    </w:p>
    <w:p w:rsidR="00B97124" w:rsidRDefault="00B97124" w:rsidP="001237C2">
      <w:pPr>
        <w:pStyle w:val="ListParagraph"/>
        <w:numPr>
          <w:ilvl w:val="0"/>
          <w:numId w:val="36"/>
        </w:numPr>
        <w:tabs>
          <w:tab w:val="left" w:pos="1080"/>
        </w:tabs>
        <w:ind w:left="1800"/>
        <w:rPr>
          <w:szCs w:val="24"/>
        </w:rPr>
      </w:pPr>
      <w:r>
        <w:rPr>
          <w:szCs w:val="24"/>
        </w:rPr>
        <w:t>Little League Field</w:t>
      </w:r>
    </w:p>
    <w:p w:rsidR="00B97124" w:rsidRDefault="00B97124" w:rsidP="001237C2">
      <w:pPr>
        <w:pStyle w:val="ListParagraph"/>
        <w:numPr>
          <w:ilvl w:val="0"/>
          <w:numId w:val="36"/>
        </w:numPr>
        <w:tabs>
          <w:tab w:val="left" w:pos="1080"/>
        </w:tabs>
        <w:ind w:left="1800"/>
        <w:rPr>
          <w:szCs w:val="24"/>
        </w:rPr>
      </w:pPr>
      <w:r>
        <w:rPr>
          <w:szCs w:val="24"/>
        </w:rPr>
        <w:t>Adidas Partnership</w:t>
      </w:r>
    </w:p>
    <w:p w:rsidR="00B97124" w:rsidRDefault="00B97124" w:rsidP="001237C2">
      <w:pPr>
        <w:pStyle w:val="ListParagraph"/>
        <w:numPr>
          <w:ilvl w:val="0"/>
          <w:numId w:val="36"/>
        </w:numPr>
        <w:tabs>
          <w:tab w:val="left" w:pos="1080"/>
        </w:tabs>
        <w:ind w:left="1800"/>
        <w:rPr>
          <w:szCs w:val="24"/>
        </w:rPr>
      </w:pPr>
      <w:r>
        <w:rPr>
          <w:szCs w:val="24"/>
        </w:rPr>
        <w:t>Regional High School and Shared Services Meeting</w:t>
      </w:r>
    </w:p>
    <w:p w:rsidR="00B97124" w:rsidRPr="001237C2" w:rsidRDefault="00B97124" w:rsidP="001237C2">
      <w:pPr>
        <w:pStyle w:val="ListParagraph"/>
        <w:numPr>
          <w:ilvl w:val="0"/>
          <w:numId w:val="36"/>
        </w:numPr>
        <w:tabs>
          <w:tab w:val="left" w:pos="1080"/>
        </w:tabs>
        <w:ind w:left="1800"/>
        <w:rPr>
          <w:szCs w:val="24"/>
        </w:rPr>
      </w:pPr>
      <w:r>
        <w:rPr>
          <w:szCs w:val="24"/>
        </w:rPr>
        <w:t>Board of Education Recognition Week</w:t>
      </w:r>
    </w:p>
    <w:p w:rsidR="00A7568A" w:rsidRPr="00A7568A" w:rsidRDefault="00A7568A" w:rsidP="00A7568A">
      <w:pPr>
        <w:pStyle w:val="ListParagraph"/>
        <w:tabs>
          <w:tab w:val="left" w:pos="1080"/>
        </w:tabs>
        <w:ind w:left="1800"/>
        <w:rPr>
          <w:szCs w:val="24"/>
        </w:rPr>
      </w:pPr>
    </w:p>
    <w:p w:rsidR="00FE06FA" w:rsidRPr="00277C4F" w:rsidRDefault="00D63AF2" w:rsidP="009E2AAE">
      <w:pPr>
        <w:ind w:left="540"/>
        <w:rPr>
          <w:sz w:val="24"/>
          <w:szCs w:val="24"/>
        </w:rPr>
      </w:pPr>
      <w:r>
        <w:rPr>
          <w:sz w:val="24"/>
          <w:szCs w:val="24"/>
        </w:rPr>
        <w:t>3</w:t>
      </w:r>
      <w:r w:rsidR="009E2AAE">
        <w:rPr>
          <w:sz w:val="24"/>
          <w:szCs w:val="24"/>
        </w:rPr>
        <w:t xml:space="preserve">.2   </w:t>
      </w:r>
      <w:r w:rsidR="00D24351" w:rsidRPr="00277C4F">
        <w:rPr>
          <w:sz w:val="24"/>
          <w:szCs w:val="24"/>
        </w:rPr>
        <w:t>Other Administrators’ Reports</w:t>
      </w:r>
    </w:p>
    <w:p w:rsidR="00052F85" w:rsidRDefault="00052F85" w:rsidP="009E2AAE">
      <w:pPr>
        <w:ind w:left="540"/>
        <w:rPr>
          <w:sz w:val="24"/>
          <w:szCs w:val="24"/>
        </w:rPr>
      </w:pPr>
    </w:p>
    <w:p w:rsidR="002473AD" w:rsidRDefault="00D63AF2" w:rsidP="009E2AAE">
      <w:pPr>
        <w:ind w:left="540"/>
        <w:rPr>
          <w:sz w:val="24"/>
          <w:szCs w:val="24"/>
        </w:rPr>
      </w:pPr>
      <w:r>
        <w:rPr>
          <w:sz w:val="24"/>
          <w:szCs w:val="24"/>
        </w:rPr>
        <w:t>3</w:t>
      </w:r>
      <w:r w:rsidR="009E2AAE">
        <w:rPr>
          <w:sz w:val="24"/>
          <w:szCs w:val="24"/>
        </w:rPr>
        <w:t xml:space="preserve">.3   </w:t>
      </w:r>
      <w:r w:rsidR="005C18F1" w:rsidRPr="00277C4F">
        <w:rPr>
          <w:sz w:val="24"/>
          <w:szCs w:val="24"/>
        </w:rPr>
        <w:t>Work Session</w:t>
      </w:r>
      <w:r w:rsidR="006626A3" w:rsidRPr="00277C4F">
        <w:rPr>
          <w:sz w:val="24"/>
          <w:szCs w:val="24"/>
        </w:rPr>
        <w:t xml:space="preserve"> – </w:t>
      </w:r>
    </w:p>
    <w:p w:rsidR="002C5F03" w:rsidRDefault="002C5F03" w:rsidP="002C5F03">
      <w:pPr>
        <w:pStyle w:val="ListParagraph"/>
        <w:numPr>
          <w:ilvl w:val="0"/>
          <w:numId w:val="20"/>
        </w:numPr>
        <w:rPr>
          <w:rFonts w:ascii="Tahoma" w:hAnsi="Tahoma" w:cs="Tahoma"/>
          <w:szCs w:val="24"/>
        </w:rPr>
      </w:pPr>
      <w:r w:rsidRPr="00362A78">
        <w:rPr>
          <w:rFonts w:ascii="Tahoma" w:hAnsi="Tahoma" w:cs="Tahoma"/>
          <w:szCs w:val="24"/>
        </w:rPr>
        <w:t>Policy Review – Section 3000 Community Relations –</w:t>
      </w:r>
      <w:r w:rsidR="00052F85">
        <w:rPr>
          <w:rFonts w:ascii="Tahoma" w:hAnsi="Tahoma" w:cs="Tahoma"/>
          <w:szCs w:val="24"/>
        </w:rPr>
        <w:t xml:space="preserve"> </w:t>
      </w:r>
      <w:r w:rsidRPr="00362A78">
        <w:rPr>
          <w:rFonts w:ascii="Tahoma" w:hAnsi="Tahoma" w:cs="Tahoma"/>
          <w:szCs w:val="24"/>
        </w:rPr>
        <w:t>Sara Hatch and Bill Kelley</w:t>
      </w:r>
    </w:p>
    <w:p w:rsidR="00F05147" w:rsidRPr="00362A78" w:rsidRDefault="00F05147" w:rsidP="009E2AAE">
      <w:pPr>
        <w:tabs>
          <w:tab w:val="left" w:pos="540"/>
        </w:tabs>
        <w:rPr>
          <w:b/>
          <w:bCs/>
          <w:sz w:val="24"/>
          <w:szCs w:val="24"/>
        </w:rPr>
      </w:pPr>
    </w:p>
    <w:p w:rsidR="003416AC" w:rsidRDefault="00D63AF2" w:rsidP="003416AC">
      <w:pPr>
        <w:rPr>
          <w:b/>
          <w:bCs/>
          <w:sz w:val="24"/>
          <w:szCs w:val="24"/>
        </w:rPr>
      </w:pPr>
      <w:r>
        <w:rPr>
          <w:b/>
          <w:bCs/>
          <w:sz w:val="24"/>
          <w:szCs w:val="24"/>
        </w:rPr>
        <w:t>4</w:t>
      </w:r>
      <w:r w:rsidR="009E2AAE">
        <w:rPr>
          <w:b/>
          <w:bCs/>
          <w:sz w:val="24"/>
          <w:szCs w:val="24"/>
        </w:rPr>
        <w:t>.</w:t>
      </w:r>
      <w:r w:rsidR="009E2AAE">
        <w:rPr>
          <w:b/>
          <w:bCs/>
          <w:sz w:val="24"/>
          <w:szCs w:val="24"/>
        </w:rPr>
        <w:tab/>
      </w:r>
      <w:r w:rsidR="003416AC">
        <w:rPr>
          <w:b/>
          <w:bCs/>
          <w:sz w:val="24"/>
          <w:szCs w:val="24"/>
        </w:rPr>
        <w:t>EXECUTIVE SESSION</w:t>
      </w:r>
    </w:p>
    <w:p w:rsidR="003416AC" w:rsidRDefault="003416AC" w:rsidP="003416AC">
      <w:pPr>
        <w:rPr>
          <w:b/>
          <w:bCs/>
          <w:sz w:val="24"/>
          <w:szCs w:val="24"/>
        </w:rPr>
      </w:pPr>
    </w:p>
    <w:p w:rsidR="003416AC" w:rsidRPr="00D63AF2" w:rsidRDefault="003416AC" w:rsidP="003416AC">
      <w:pPr>
        <w:ind w:left="1440" w:hanging="720"/>
        <w:rPr>
          <w:sz w:val="24"/>
          <w:szCs w:val="24"/>
        </w:rPr>
      </w:pPr>
      <w:r>
        <w:rPr>
          <w:sz w:val="24"/>
          <w:szCs w:val="24"/>
        </w:rPr>
        <w:t>4</w:t>
      </w:r>
      <w:r w:rsidRPr="00D63AF2">
        <w:rPr>
          <w:sz w:val="24"/>
          <w:szCs w:val="24"/>
        </w:rPr>
        <w:t>.1</w:t>
      </w:r>
      <w:r>
        <w:rPr>
          <w:sz w:val="24"/>
          <w:szCs w:val="24"/>
        </w:rPr>
        <w:tab/>
      </w:r>
      <w:r w:rsidRPr="00D63AF2">
        <w:rPr>
          <w:sz w:val="24"/>
          <w:szCs w:val="24"/>
        </w:rPr>
        <w:t>For the board to enter into Executive Session at ________ AM/PM</w:t>
      </w:r>
      <w:r w:rsidR="00B97124">
        <w:rPr>
          <w:sz w:val="24"/>
          <w:szCs w:val="24"/>
        </w:rPr>
        <w:t xml:space="preserve"> to discuss labor negotiations and a legal matter.</w:t>
      </w:r>
    </w:p>
    <w:p w:rsidR="003416AC" w:rsidRPr="003A2E8B" w:rsidRDefault="003416AC" w:rsidP="003416AC">
      <w:pPr>
        <w:ind w:left="1440" w:hanging="930"/>
        <w:rPr>
          <w:sz w:val="24"/>
          <w:szCs w:val="24"/>
        </w:rPr>
      </w:pPr>
      <w:r w:rsidRPr="003A2E8B">
        <w:rPr>
          <w:sz w:val="24"/>
          <w:szCs w:val="24"/>
        </w:rPr>
        <w:tab/>
        <w:t>(For purpose as specified in the open meeting law)</w:t>
      </w:r>
    </w:p>
    <w:p w:rsidR="003416AC" w:rsidRDefault="003416AC" w:rsidP="003416AC">
      <w:pPr>
        <w:ind w:left="2160"/>
        <w:rPr>
          <w:sz w:val="24"/>
          <w:szCs w:val="24"/>
        </w:rPr>
      </w:pPr>
    </w:p>
    <w:p w:rsidR="003416AC" w:rsidRDefault="003416AC" w:rsidP="003416AC">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Default="003416AC" w:rsidP="003416AC">
      <w:pPr>
        <w:pStyle w:val="PlainText"/>
        <w:jc w:val="center"/>
        <w:rPr>
          <w:rFonts w:ascii="Tahoma" w:hAnsi="Tahoma" w:cs="Tahoma"/>
          <w:sz w:val="24"/>
          <w:szCs w:val="24"/>
        </w:rPr>
      </w:pPr>
    </w:p>
    <w:p w:rsidR="003416AC" w:rsidRPr="003416AC" w:rsidRDefault="003416AC" w:rsidP="003416AC">
      <w:pPr>
        <w:pStyle w:val="PlainText"/>
        <w:jc w:val="center"/>
        <w:rPr>
          <w:rFonts w:ascii="Tahoma" w:hAnsi="Tahoma" w:cs="Tahoma"/>
          <w:sz w:val="24"/>
          <w:szCs w:val="24"/>
        </w:rPr>
      </w:pPr>
      <w:r>
        <w:rPr>
          <w:rFonts w:ascii="Tahoma" w:hAnsi="Tahoma" w:cs="Tahoma"/>
          <w:sz w:val="24"/>
          <w:szCs w:val="24"/>
        </w:rPr>
        <w:tab/>
      </w: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3416AC" w:rsidRDefault="003416AC" w:rsidP="003416AC">
      <w:pPr>
        <w:rPr>
          <w:sz w:val="24"/>
          <w:szCs w:val="24"/>
        </w:rPr>
      </w:pPr>
    </w:p>
    <w:p w:rsidR="003416AC" w:rsidRPr="00D63AF2" w:rsidRDefault="003416AC" w:rsidP="003416AC">
      <w:pPr>
        <w:ind w:left="1440" w:hanging="720"/>
        <w:rPr>
          <w:sz w:val="24"/>
          <w:szCs w:val="24"/>
        </w:rPr>
      </w:pPr>
      <w:r>
        <w:rPr>
          <w:sz w:val="24"/>
          <w:szCs w:val="24"/>
        </w:rPr>
        <w:t>4</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3416AC">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3416AC">
      <w:pPr>
        <w:pStyle w:val="PlainText"/>
        <w:rPr>
          <w:rFonts w:ascii="Tahoma" w:hAnsi="Tahoma" w:cs="Tahoma"/>
          <w:sz w:val="24"/>
          <w:szCs w:val="24"/>
        </w:rPr>
      </w:pPr>
    </w:p>
    <w:p w:rsidR="003416AC" w:rsidRDefault="003416AC" w:rsidP="003416AC">
      <w:pPr>
        <w:tabs>
          <w:tab w:val="left" w:pos="2610"/>
        </w:tabs>
        <w:ind w:left="2340" w:hanging="2340"/>
        <w:rPr>
          <w:b/>
          <w:bCs/>
          <w:sz w:val="24"/>
          <w:szCs w:val="24"/>
        </w:rPr>
      </w:pPr>
      <w:r w:rsidRPr="00277C4F">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E50BC8" w:rsidRDefault="00E50BC8" w:rsidP="00E50BC8">
      <w:pPr>
        <w:ind w:left="540"/>
        <w:rPr>
          <w:b/>
          <w:sz w:val="24"/>
          <w:szCs w:val="24"/>
        </w:rPr>
      </w:pPr>
    </w:p>
    <w:p w:rsidR="003416AC" w:rsidRPr="009E2AAE" w:rsidRDefault="00D63AF2" w:rsidP="003416AC">
      <w:pPr>
        <w:tabs>
          <w:tab w:val="left" w:pos="540"/>
        </w:tabs>
        <w:rPr>
          <w:b/>
          <w:bCs/>
          <w:szCs w:val="24"/>
        </w:rPr>
      </w:pPr>
      <w:r>
        <w:rPr>
          <w:b/>
          <w:sz w:val="24"/>
          <w:szCs w:val="24"/>
        </w:rPr>
        <w:lastRenderedPageBreak/>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Pr="00052F85"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t>5</w:t>
      </w:r>
      <w:r w:rsidRPr="00277C4F">
        <w:rPr>
          <w:bCs/>
          <w:sz w:val="24"/>
          <w:szCs w:val="24"/>
        </w:rPr>
        <w:t>.2</w:t>
      </w:r>
      <w:r w:rsidRPr="00277C4F">
        <w:rPr>
          <w:bCs/>
          <w:sz w:val="24"/>
          <w:szCs w:val="24"/>
        </w:rPr>
        <w:tab/>
        <w:t>The board of education approves the T</w:t>
      </w:r>
      <w:r>
        <w:rPr>
          <w:bCs/>
          <w:sz w:val="24"/>
          <w:szCs w:val="24"/>
        </w:rPr>
        <w:t>reasurer’s Report for the month</w:t>
      </w:r>
      <w:r w:rsidRPr="00277C4F">
        <w:rPr>
          <w:bCs/>
          <w:sz w:val="24"/>
          <w:szCs w:val="24"/>
        </w:rPr>
        <w:t xml:space="preserve"> of </w:t>
      </w:r>
      <w:r>
        <w:rPr>
          <w:bCs/>
          <w:sz w:val="24"/>
          <w:szCs w:val="24"/>
        </w:rPr>
        <w:t>September</w:t>
      </w:r>
      <w:r w:rsidRPr="00277C4F">
        <w:rPr>
          <w:bCs/>
          <w:sz w:val="24"/>
          <w:szCs w:val="24"/>
        </w:rPr>
        <w:t xml:space="preserve"> and to grant the authority to pay the necessary </w:t>
      </w:r>
      <w:r>
        <w:rPr>
          <w:bCs/>
          <w:sz w:val="24"/>
          <w:szCs w:val="24"/>
        </w:rPr>
        <w:t>October</w:t>
      </w:r>
      <w:r w:rsidRPr="00277C4F">
        <w:rPr>
          <w:bCs/>
          <w:sz w:val="24"/>
          <w:szCs w:val="24"/>
        </w:rPr>
        <w:t xml:space="preserve"> bills with the Treasurer’s Report to be presented at the </w:t>
      </w:r>
      <w:r>
        <w:rPr>
          <w:bCs/>
          <w:sz w:val="24"/>
          <w:szCs w:val="24"/>
        </w:rPr>
        <w:t>November</w:t>
      </w:r>
      <w:r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3416AC">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3416AC">
      <w:pPr>
        <w:pStyle w:val="PlainText"/>
        <w:rPr>
          <w:rFonts w:ascii="Tahoma" w:hAnsi="Tahoma" w:cs="Tahoma"/>
          <w:sz w:val="24"/>
          <w:szCs w:val="24"/>
        </w:rPr>
      </w:pPr>
    </w:p>
    <w:p w:rsidR="003416AC" w:rsidRPr="00277C4F" w:rsidRDefault="003416AC" w:rsidP="003416AC">
      <w:pPr>
        <w:pStyle w:val="PlainText"/>
        <w:jc w:val="center"/>
        <w:rPr>
          <w:rFonts w:ascii="Tahoma" w:hAnsi="Tahoma" w:cs="Tahoma"/>
          <w:color w:val="000080"/>
          <w:sz w:val="24"/>
          <w:szCs w:val="24"/>
        </w:rPr>
      </w:pPr>
      <w:r w:rsidRPr="00277C4F">
        <w:rPr>
          <w:rFonts w:ascii="Tahoma" w:hAnsi="Tahoma" w:cs="Tahoma"/>
          <w:sz w:val="24"/>
          <w:szCs w:val="24"/>
        </w:rPr>
        <w:tab/>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237C2" w:rsidRDefault="001237C2" w:rsidP="00502F6B">
      <w:pPr>
        <w:rPr>
          <w:b/>
          <w:sz w:val="24"/>
          <w:szCs w:val="24"/>
        </w:rPr>
      </w:pPr>
    </w:p>
    <w:p w:rsidR="002D5F7A" w:rsidRDefault="001237C2" w:rsidP="00502F6B">
      <w:pPr>
        <w:rPr>
          <w:b/>
          <w:sz w:val="24"/>
          <w:szCs w:val="24"/>
        </w:rPr>
      </w:pPr>
      <w:r>
        <w:rPr>
          <w:b/>
          <w:sz w:val="24"/>
          <w:szCs w:val="24"/>
        </w:rPr>
        <w:t>6.</w:t>
      </w:r>
      <w:r>
        <w:rPr>
          <w:b/>
          <w:sz w:val="24"/>
          <w:szCs w:val="24"/>
        </w:rPr>
        <w:tab/>
      </w:r>
      <w:r w:rsidR="00B0668D" w:rsidRPr="00277C4F">
        <w:rPr>
          <w:b/>
          <w:sz w:val="24"/>
          <w:szCs w:val="24"/>
        </w:rPr>
        <w:t>OTHER ITEMS</w:t>
      </w:r>
    </w:p>
    <w:p w:rsidR="00A10861" w:rsidRPr="00277C4F" w:rsidRDefault="00A10861" w:rsidP="005C18F1">
      <w:pPr>
        <w:ind w:left="360" w:firstLine="216"/>
        <w:rPr>
          <w:b/>
          <w:bCs/>
          <w:sz w:val="24"/>
          <w:szCs w:val="24"/>
        </w:rPr>
      </w:pPr>
    </w:p>
    <w:p w:rsidR="005C18F1" w:rsidRPr="0034732D" w:rsidRDefault="001237C2" w:rsidP="00502F6B">
      <w:pPr>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77C4F" w:rsidRDefault="005C18F1" w:rsidP="005C18F1">
      <w:pPr>
        <w:ind w:left="360" w:firstLine="216"/>
        <w:rPr>
          <w:b/>
          <w:bCs/>
          <w:sz w:val="24"/>
          <w:szCs w:val="24"/>
        </w:rPr>
      </w:pPr>
    </w:p>
    <w:p w:rsidR="005C18F1" w:rsidRPr="00277C4F" w:rsidRDefault="005C18F1" w:rsidP="0034732D">
      <w:pPr>
        <w:numPr>
          <w:ilvl w:val="0"/>
          <w:numId w:val="5"/>
        </w:numPr>
        <w:ind w:hanging="144"/>
        <w:rPr>
          <w:sz w:val="24"/>
          <w:szCs w:val="24"/>
        </w:rPr>
      </w:pPr>
      <w:r w:rsidRPr="00277C4F">
        <w:rPr>
          <w:sz w:val="24"/>
          <w:szCs w:val="24"/>
        </w:rPr>
        <w:t xml:space="preserve">Minutes of </w:t>
      </w:r>
      <w:r w:rsidR="00052F85">
        <w:rPr>
          <w:sz w:val="24"/>
          <w:szCs w:val="24"/>
        </w:rPr>
        <w:t>September 20</w:t>
      </w:r>
      <w:r w:rsidRPr="00277C4F">
        <w:rPr>
          <w:sz w:val="24"/>
          <w:szCs w:val="24"/>
        </w:rPr>
        <w:t>, 2012</w:t>
      </w:r>
    </w:p>
    <w:p w:rsidR="007D22B0" w:rsidRPr="00277C4F" w:rsidRDefault="007D22B0" w:rsidP="007D22B0">
      <w:pPr>
        <w:rPr>
          <w:sz w:val="24"/>
          <w:szCs w:val="24"/>
        </w:rPr>
      </w:pPr>
    </w:p>
    <w:p w:rsidR="007D22B0" w:rsidRPr="00277C4F" w:rsidRDefault="007D22B0" w:rsidP="007D22B0">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7D22B0">
      <w:pPr>
        <w:pStyle w:val="PlainText"/>
        <w:rPr>
          <w:rFonts w:ascii="Tahoma" w:hAnsi="Tahoma" w:cs="Tahoma"/>
          <w:sz w:val="24"/>
          <w:szCs w:val="24"/>
        </w:rPr>
      </w:pPr>
    </w:p>
    <w:p w:rsidR="007D22B0" w:rsidRPr="00277C4F" w:rsidRDefault="007D22B0" w:rsidP="008C3191">
      <w:pPr>
        <w:ind w:left="261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C18F1" w:rsidRDefault="008C3191" w:rsidP="005C18F1">
      <w:pPr>
        <w:rPr>
          <w:b/>
          <w:bCs/>
          <w:sz w:val="24"/>
          <w:szCs w:val="24"/>
        </w:rPr>
      </w:pPr>
      <w:r w:rsidRPr="00277C4F">
        <w:rPr>
          <w:b/>
          <w:bCs/>
          <w:sz w:val="24"/>
          <w:szCs w:val="24"/>
        </w:rPr>
        <w:tab/>
      </w:r>
    </w:p>
    <w:p w:rsidR="005C18F1" w:rsidRPr="00277C4F" w:rsidRDefault="001237C2" w:rsidP="0034732D">
      <w:pPr>
        <w:tabs>
          <w:tab w:val="left" w:pos="7020"/>
        </w:tabs>
        <w:ind w:left="720" w:hanging="720"/>
        <w:rPr>
          <w:b/>
          <w:sz w:val="24"/>
          <w:szCs w:val="24"/>
        </w:rPr>
      </w:pPr>
      <w:r>
        <w:rPr>
          <w:b/>
          <w:bCs/>
          <w:sz w:val="24"/>
          <w:szCs w:val="24"/>
        </w:rPr>
        <w:t>8</w:t>
      </w:r>
      <w:r w:rsidR="007A4C45">
        <w:rPr>
          <w:b/>
          <w:bCs/>
          <w:sz w:val="24"/>
          <w:szCs w:val="24"/>
        </w:rPr>
        <w:t xml:space="preserve">.    </w:t>
      </w:r>
      <w:r w:rsidR="0034732D">
        <w:rPr>
          <w:b/>
          <w:bCs/>
          <w:sz w:val="24"/>
          <w:szCs w:val="24"/>
        </w:rPr>
        <w:tab/>
      </w:r>
      <w:r w:rsidR="005C18F1" w:rsidRPr="00277C4F">
        <w:rPr>
          <w:b/>
          <w:bCs/>
          <w:sz w:val="24"/>
          <w:szCs w:val="24"/>
        </w:rPr>
        <w:t>OLD BUSINESS</w:t>
      </w:r>
    </w:p>
    <w:p w:rsidR="005C18F1" w:rsidRPr="00277C4F" w:rsidRDefault="005C18F1" w:rsidP="005C18F1">
      <w:pPr>
        <w:tabs>
          <w:tab w:val="left" w:pos="7020"/>
        </w:tabs>
        <w:rPr>
          <w:b/>
          <w:sz w:val="24"/>
          <w:szCs w:val="24"/>
        </w:rPr>
      </w:pPr>
    </w:p>
    <w:p w:rsidR="005C18F1" w:rsidRDefault="001237C2" w:rsidP="0034732D">
      <w:pPr>
        <w:ind w:left="720" w:hanging="720"/>
        <w:rPr>
          <w:b/>
          <w:bCs/>
          <w:sz w:val="24"/>
          <w:szCs w:val="24"/>
        </w:rPr>
      </w:pPr>
      <w:r>
        <w:rPr>
          <w:b/>
          <w:bCs/>
          <w:sz w:val="24"/>
          <w:szCs w:val="24"/>
        </w:rPr>
        <w:t>9</w:t>
      </w:r>
      <w:r w:rsidR="007A4C45">
        <w:rPr>
          <w:b/>
          <w:bCs/>
          <w:sz w:val="24"/>
          <w:szCs w:val="24"/>
        </w:rPr>
        <w:t xml:space="preserve">.   </w:t>
      </w:r>
      <w:r w:rsidR="0034732D">
        <w:rPr>
          <w:b/>
          <w:bCs/>
          <w:sz w:val="24"/>
          <w:szCs w:val="24"/>
        </w:rPr>
        <w:tab/>
      </w:r>
      <w:r w:rsidR="005F26C8" w:rsidRPr="007A4C45">
        <w:rPr>
          <w:b/>
          <w:bCs/>
          <w:sz w:val="24"/>
          <w:szCs w:val="24"/>
        </w:rPr>
        <w:t>NEW BUSINESS</w:t>
      </w:r>
    </w:p>
    <w:p w:rsidR="00817647" w:rsidRDefault="00817647" w:rsidP="0034732D">
      <w:pPr>
        <w:ind w:left="720" w:hanging="720"/>
        <w:rPr>
          <w:b/>
          <w:bCs/>
          <w:sz w:val="24"/>
          <w:szCs w:val="24"/>
        </w:rPr>
      </w:pPr>
    </w:p>
    <w:p w:rsidR="00C224BE" w:rsidRPr="00C224BE" w:rsidRDefault="00817647" w:rsidP="00C224BE">
      <w:pPr>
        <w:autoSpaceDE w:val="0"/>
        <w:autoSpaceDN w:val="0"/>
        <w:adjustRightInd w:val="0"/>
        <w:spacing w:after="240"/>
        <w:rPr>
          <w:rFonts w:eastAsiaTheme="minorHAnsi"/>
          <w:color w:val="000000"/>
          <w:sz w:val="24"/>
          <w:szCs w:val="24"/>
        </w:rPr>
      </w:pPr>
      <w:r>
        <w:rPr>
          <w:b/>
          <w:bCs/>
          <w:sz w:val="24"/>
          <w:szCs w:val="24"/>
        </w:rPr>
        <w:tab/>
      </w:r>
      <w:r w:rsidR="001237C2">
        <w:rPr>
          <w:bCs/>
          <w:sz w:val="24"/>
          <w:szCs w:val="24"/>
        </w:rPr>
        <w:t>9</w:t>
      </w:r>
      <w:r w:rsidRPr="00817647">
        <w:rPr>
          <w:bCs/>
          <w:sz w:val="24"/>
          <w:szCs w:val="24"/>
        </w:rPr>
        <w:t>.1</w:t>
      </w:r>
      <w:r>
        <w:rPr>
          <w:bCs/>
          <w:sz w:val="24"/>
          <w:szCs w:val="24"/>
        </w:rPr>
        <w:tab/>
      </w:r>
      <w:r w:rsidR="00C224BE" w:rsidRPr="00C224BE">
        <w:rPr>
          <w:rFonts w:eastAsiaTheme="minorHAnsi"/>
          <w:color w:val="000000"/>
          <w:sz w:val="24"/>
          <w:szCs w:val="24"/>
        </w:rPr>
        <w:t xml:space="preserve">BE IT RESOLVED THAT Kyle Faulkner and Wendy Butler are hereby certified as a </w:t>
      </w:r>
      <w:r w:rsidR="00C224BE">
        <w:rPr>
          <w:rFonts w:eastAsiaTheme="minorHAnsi"/>
          <w:color w:val="000000"/>
          <w:sz w:val="24"/>
          <w:szCs w:val="24"/>
        </w:rPr>
        <w:tab/>
      </w:r>
      <w:r w:rsidR="00C224BE">
        <w:rPr>
          <w:rFonts w:eastAsiaTheme="minorHAnsi"/>
          <w:color w:val="000000"/>
          <w:sz w:val="24"/>
          <w:szCs w:val="24"/>
        </w:rPr>
        <w:tab/>
      </w:r>
      <w:r w:rsidR="00C224BE">
        <w:rPr>
          <w:rFonts w:eastAsiaTheme="minorHAnsi"/>
          <w:color w:val="000000"/>
          <w:sz w:val="24"/>
          <w:szCs w:val="24"/>
        </w:rPr>
        <w:tab/>
      </w:r>
      <w:r w:rsidR="00C224BE" w:rsidRPr="00C224BE">
        <w:rPr>
          <w:rFonts w:eastAsiaTheme="minorHAnsi"/>
          <w:color w:val="000000"/>
          <w:sz w:val="24"/>
          <w:szCs w:val="24"/>
        </w:rPr>
        <w:t xml:space="preserve">Qualified Lead Evaluator of teachers having successfully completed the training </w:t>
      </w:r>
      <w:r w:rsidR="00C224BE">
        <w:rPr>
          <w:rFonts w:eastAsiaTheme="minorHAnsi"/>
          <w:color w:val="000000"/>
          <w:sz w:val="24"/>
          <w:szCs w:val="24"/>
        </w:rPr>
        <w:tab/>
      </w:r>
      <w:r w:rsidR="00C224BE">
        <w:rPr>
          <w:rFonts w:eastAsiaTheme="minorHAnsi"/>
          <w:color w:val="000000"/>
          <w:sz w:val="24"/>
          <w:szCs w:val="24"/>
        </w:rPr>
        <w:tab/>
      </w:r>
      <w:r w:rsidR="00C224BE">
        <w:rPr>
          <w:rFonts w:eastAsiaTheme="minorHAnsi"/>
          <w:color w:val="000000"/>
          <w:sz w:val="24"/>
          <w:szCs w:val="24"/>
        </w:rPr>
        <w:tab/>
      </w:r>
      <w:r w:rsidR="00C224BE">
        <w:rPr>
          <w:rFonts w:eastAsiaTheme="minorHAnsi"/>
          <w:color w:val="000000"/>
          <w:sz w:val="24"/>
          <w:szCs w:val="24"/>
        </w:rPr>
        <w:tab/>
      </w:r>
      <w:r w:rsidR="00C224BE" w:rsidRPr="00C224BE">
        <w:rPr>
          <w:rFonts w:eastAsiaTheme="minorHAnsi"/>
          <w:color w:val="000000"/>
          <w:sz w:val="24"/>
          <w:szCs w:val="24"/>
        </w:rPr>
        <w:t>requirements prescribed in 8 NYCRR §30-2.9(b), including:</w:t>
      </w:r>
    </w:p>
    <w:p w:rsidR="00C224BE" w:rsidRPr="00C224BE" w:rsidRDefault="00C224BE" w:rsidP="00C224BE">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(1)  The New York State Teaching Standards, and their related elements and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performance indicators/the Leadership Standards and their related functions; </w:t>
      </w:r>
    </w:p>
    <w:p w:rsidR="00C224BE" w:rsidRPr="00C224BE" w:rsidRDefault="00C224BE" w:rsidP="00C224BE">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(2)  Evidence-based observation techniques that are grounded in research; </w:t>
      </w:r>
    </w:p>
    <w:p w:rsidR="00C224BE" w:rsidRPr="00C224BE" w:rsidRDefault="00C224BE" w:rsidP="00C224BE">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(3)  Application and use of the student growth percentile model and the value-added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growth model as defined in 8 NYCRR §30-2.2; </w:t>
      </w:r>
    </w:p>
    <w:p w:rsidR="00C224BE" w:rsidRPr="00C224BE" w:rsidRDefault="00C224BE" w:rsidP="00C224BE">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(4)  Application and use of the State-approved teacher rubric selected by the Fillmore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Central School District for use in the evaluations of teachers including training on the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effective application of such rubrics to observe a teacher’s practice; </w:t>
      </w:r>
    </w:p>
    <w:p w:rsidR="00C224BE" w:rsidRPr="00C224BE" w:rsidRDefault="00C224BE" w:rsidP="00C224BE">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(5)  Application and use of the assessment tools that the Fillmore Central School District </w:t>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utilizes to evaluate its teachers including, but not limited to observations; structured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portfolio reviews; etc. </w:t>
      </w:r>
    </w:p>
    <w:p w:rsidR="00C224BE" w:rsidRPr="00C224BE" w:rsidRDefault="00C224BE" w:rsidP="00C224BE">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(6)  Application and use of the State-approved locally selected measures of student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achievement used by the Clarence Central School District to evaluate its teachers; </w:t>
      </w:r>
    </w:p>
    <w:p w:rsidR="00C224BE" w:rsidRPr="00C224BE" w:rsidRDefault="00C224BE" w:rsidP="00C224BE">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lastRenderedPageBreak/>
        <w:tab/>
      </w:r>
      <w:r>
        <w:rPr>
          <w:rFonts w:eastAsiaTheme="minorHAnsi"/>
          <w:color w:val="000000"/>
          <w:sz w:val="24"/>
          <w:szCs w:val="24"/>
        </w:rPr>
        <w:tab/>
      </w:r>
      <w:r w:rsidRPr="00C224BE">
        <w:rPr>
          <w:rFonts w:eastAsiaTheme="minorHAnsi"/>
          <w:color w:val="000000"/>
          <w:sz w:val="24"/>
          <w:szCs w:val="24"/>
        </w:rPr>
        <w:t xml:space="preserve">(7)  The scoring methodology utilized by the Department and the Fillmore Central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School District to evaluate a teacher under 8 NYCRR Subpart 30-2, including: </w:t>
      </w:r>
    </w:p>
    <w:p w:rsidR="00C224BE" w:rsidRPr="00C224BE" w:rsidRDefault="00C224BE" w:rsidP="00494292">
      <w:pPr>
        <w:tabs>
          <w:tab w:val="left" w:pos="940"/>
          <w:tab w:val="left" w:pos="1440"/>
          <w:tab w:val="left" w:pos="2160"/>
        </w:tabs>
        <w:autoSpaceDE w:val="0"/>
        <w:autoSpaceDN w:val="0"/>
        <w:adjustRightInd w:val="0"/>
        <w:spacing w:after="240"/>
        <w:ind w:left="7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(a)  </w:t>
      </w:r>
      <w:proofErr w:type="gramStart"/>
      <w:r w:rsidRPr="00C224BE">
        <w:rPr>
          <w:rFonts w:eastAsiaTheme="minorHAnsi"/>
          <w:color w:val="000000"/>
          <w:sz w:val="24"/>
          <w:szCs w:val="24"/>
        </w:rPr>
        <w:t>how</w:t>
      </w:r>
      <w:proofErr w:type="gramEnd"/>
      <w:r w:rsidRPr="00C224BE">
        <w:rPr>
          <w:rFonts w:eastAsiaTheme="minorHAnsi"/>
          <w:color w:val="000000"/>
          <w:sz w:val="24"/>
          <w:szCs w:val="24"/>
        </w:rPr>
        <w:t xml:space="preserve"> scores are generated for each subcomponent and the composite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effectiveness score of teachers, and </w:t>
      </w:r>
    </w:p>
    <w:p w:rsidR="00C224BE" w:rsidRPr="00C224BE" w:rsidRDefault="00C224BE" w:rsidP="00C224BE">
      <w:pPr>
        <w:tabs>
          <w:tab w:val="left" w:pos="940"/>
          <w:tab w:val="left" w:pos="1440"/>
        </w:tabs>
        <w:autoSpaceDE w:val="0"/>
        <w:autoSpaceDN w:val="0"/>
        <w:adjustRightInd w:val="0"/>
        <w:spacing w:after="240"/>
        <w:ind w:left="7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(b)  application and use of the scoring ranges prescribed by the Commissioner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for the four designated rating categories used for the overall rating of teachers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C224BE">
        <w:rPr>
          <w:rFonts w:eastAsiaTheme="minorHAnsi"/>
          <w:color w:val="000000"/>
          <w:sz w:val="24"/>
          <w:szCs w:val="24"/>
        </w:rPr>
        <w:t xml:space="preserve">and their subcomponent ratings; and </w:t>
      </w:r>
    </w:p>
    <w:p w:rsidR="00C224BE" w:rsidRPr="00C224BE" w:rsidRDefault="00494292" w:rsidP="00C90E8C">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00C224BE" w:rsidRPr="00C224BE">
        <w:rPr>
          <w:rFonts w:eastAsiaTheme="minorHAnsi"/>
          <w:color w:val="000000"/>
          <w:sz w:val="24"/>
          <w:szCs w:val="24"/>
        </w:rPr>
        <w:t xml:space="preserve">(8)  Specific considerations in evaluating teachers of English language learners </w:t>
      </w:r>
      <w:r w:rsidR="00C224BE">
        <w:rPr>
          <w:rFonts w:eastAsiaTheme="minorHAnsi"/>
          <w:color w:val="000000"/>
          <w:sz w:val="24"/>
          <w:szCs w:val="24"/>
        </w:rPr>
        <w:tab/>
      </w:r>
      <w:r w:rsidR="00C224BE">
        <w:rPr>
          <w:rFonts w:eastAsiaTheme="minorHAnsi"/>
          <w:color w:val="000000"/>
          <w:sz w:val="24"/>
          <w:szCs w:val="24"/>
        </w:rPr>
        <w:tab/>
      </w:r>
      <w:r w:rsidR="00C224BE">
        <w:rPr>
          <w:rFonts w:eastAsiaTheme="minorHAnsi"/>
          <w:color w:val="000000"/>
          <w:sz w:val="24"/>
          <w:szCs w:val="24"/>
        </w:rPr>
        <w:tab/>
      </w:r>
      <w:r w:rsidR="00C224BE">
        <w:rPr>
          <w:rFonts w:eastAsiaTheme="minorHAnsi"/>
          <w:color w:val="000000"/>
          <w:sz w:val="24"/>
          <w:szCs w:val="24"/>
        </w:rPr>
        <w:tab/>
      </w:r>
      <w:r w:rsidR="00C224BE" w:rsidRPr="00C224BE">
        <w:rPr>
          <w:rFonts w:eastAsiaTheme="minorHAnsi"/>
          <w:color w:val="000000"/>
          <w:sz w:val="24"/>
          <w:szCs w:val="24"/>
        </w:rPr>
        <w:t xml:space="preserve">and students with disabilities. </w:t>
      </w:r>
    </w:p>
    <w:p w:rsidR="00C224BE" w:rsidRDefault="00C224BE" w:rsidP="00C90E8C">
      <w:pPr>
        <w:ind w:left="1440" w:hanging="1440"/>
        <w:rPr>
          <w:bCs/>
          <w:sz w:val="24"/>
          <w:szCs w:val="24"/>
        </w:rPr>
      </w:pPr>
      <w:r>
        <w:rPr>
          <w:rFonts w:eastAsiaTheme="minorHAnsi"/>
          <w:color w:val="000000"/>
          <w:sz w:val="24"/>
          <w:szCs w:val="24"/>
        </w:rPr>
        <w:tab/>
      </w:r>
      <w:r w:rsidRPr="00C224BE">
        <w:rPr>
          <w:rFonts w:eastAsiaTheme="minorHAnsi"/>
          <w:color w:val="000000"/>
          <w:sz w:val="24"/>
          <w:szCs w:val="24"/>
        </w:rPr>
        <w:t>This certification has been issued in accordance with the process for certifying lead evaluators described in the Fillmore Central School District annual professional performance review plan.</w:t>
      </w:r>
    </w:p>
    <w:p w:rsidR="00C224BE" w:rsidRDefault="00C224BE" w:rsidP="0034732D">
      <w:pPr>
        <w:ind w:left="720" w:hanging="720"/>
        <w:rPr>
          <w:sz w:val="24"/>
          <w:szCs w:val="24"/>
        </w:rPr>
      </w:pPr>
      <w:r>
        <w:rPr>
          <w:sz w:val="24"/>
          <w:szCs w:val="24"/>
        </w:rPr>
        <w:tab/>
      </w:r>
    </w:p>
    <w:p w:rsidR="00494292" w:rsidRPr="00277C4F" w:rsidRDefault="00494292" w:rsidP="00494292">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494292" w:rsidRPr="00277C4F" w:rsidRDefault="00494292" w:rsidP="00494292">
      <w:pPr>
        <w:pStyle w:val="PlainText"/>
        <w:rPr>
          <w:rFonts w:ascii="Tahoma" w:hAnsi="Tahoma" w:cs="Tahoma"/>
          <w:sz w:val="24"/>
          <w:szCs w:val="24"/>
        </w:rPr>
      </w:pPr>
    </w:p>
    <w:p w:rsidR="00494292" w:rsidRDefault="00494292" w:rsidP="00494292">
      <w:pPr>
        <w:ind w:left="2610" w:hanging="2610"/>
        <w:rPr>
          <w:rFonts w:eastAsiaTheme="minorHAnsi"/>
          <w:color w:val="000000"/>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17647" w:rsidRDefault="00817647" w:rsidP="0034732D">
      <w:pPr>
        <w:ind w:left="720" w:hanging="720"/>
        <w:rPr>
          <w:rFonts w:eastAsiaTheme="minorHAnsi"/>
          <w:color w:val="000000"/>
          <w:sz w:val="24"/>
          <w:szCs w:val="24"/>
        </w:rPr>
      </w:pPr>
    </w:p>
    <w:p w:rsidR="00494292" w:rsidRDefault="00817647" w:rsidP="00494292">
      <w:pPr>
        <w:autoSpaceDE w:val="0"/>
        <w:autoSpaceDN w:val="0"/>
        <w:adjustRightInd w:val="0"/>
        <w:rPr>
          <w:rFonts w:eastAsiaTheme="minorHAnsi"/>
          <w:color w:val="000000"/>
          <w:sz w:val="24"/>
          <w:szCs w:val="24"/>
        </w:rPr>
      </w:pPr>
      <w:r>
        <w:rPr>
          <w:rFonts w:eastAsiaTheme="minorHAnsi"/>
          <w:color w:val="000000"/>
          <w:sz w:val="24"/>
          <w:szCs w:val="24"/>
        </w:rPr>
        <w:tab/>
      </w:r>
      <w:r w:rsidR="001237C2">
        <w:rPr>
          <w:rFonts w:eastAsiaTheme="minorHAnsi"/>
          <w:color w:val="000000"/>
          <w:sz w:val="24"/>
          <w:szCs w:val="24"/>
        </w:rPr>
        <w:t>9</w:t>
      </w:r>
      <w:r>
        <w:rPr>
          <w:rFonts w:eastAsiaTheme="minorHAnsi"/>
          <w:color w:val="000000"/>
          <w:sz w:val="24"/>
          <w:szCs w:val="24"/>
        </w:rPr>
        <w:t>.2</w:t>
      </w:r>
      <w:r>
        <w:rPr>
          <w:rFonts w:eastAsiaTheme="minorHAnsi"/>
          <w:color w:val="000000"/>
          <w:sz w:val="24"/>
          <w:szCs w:val="24"/>
        </w:rPr>
        <w:tab/>
      </w:r>
      <w:r w:rsidR="00494292" w:rsidRPr="00494292">
        <w:rPr>
          <w:rFonts w:eastAsiaTheme="minorHAnsi"/>
          <w:color w:val="000000"/>
          <w:sz w:val="24"/>
          <w:szCs w:val="24"/>
        </w:rPr>
        <w:t xml:space="preserve">BE IT RESOLVED THAT </w:t>
      </w:r>
      <w:proofErr w:type="spellStart"/>
      <w:r w:rsidR="00494292" w:rsidRPr="00494292">
        <w:rPr>
          <w:rFonts w:eastAsiaTheme="minorHAnsi"/>
          <w:color w:val="000000"/>
          <w:sz w:val="24"/>
          <w:szCs w:val="24"/>
        </w:rPr>
        <w:t>Ravo</w:t>
      </w:r>
      <w:proofErr w:type="spellEnd"/>
      <w:r w:rsidR="00494292" w:rsidRPr="00494292">
        <w:rPr>
          <w:rFonts w:eastAsiaTheme="minorHAnsi"/>
          <w:color w:val="000000"/>
          <w:sz w:val="24"/>
          <w:szCs w:val="24"/>
        </w:rPr>
        <w:t xml:space="preserve"> Root is hereby certified as a Qualified Lead Evaluator of </w:t>
      </w:r>
      <w:r w:rsidR="00494292">
        <w:rPr>
          <w:rFonts w:eastAsiaTheme="minorHAnsi"/>
          <w:color w:val="000000"/>
          <w:sz w:val="24"/>
          <w:szCs w:val="24"/>
        </w:rPr>
        <w:tab/>
      </w:r>
      <w:r w:rsidR="00494292">
        <w:rPr>
          <w:rFonts w:eastAsiaTheme="minorHAnsi"/>
          <w:color w:val="000000"/>
          <w:sz w:val="24"/>
          <w:szCs w:val="24"/>
        </w:rPr>
        <w:tab/>
      </w:r>
      <w:r w:rsidR="00494292">
        <w:rPr>
          <w:rFonts w:eastAsiaTheme="minorHAnsi"/>
          <w:color w:val="000000"/>
          <w:sz w:val="24"/>
          <w:szCs w:val="24"/>
        </w:rPr>
        <w:tab/>
      </w:r>
      <w:r w:rsidR="00494292" w:rsidRPr="00494292">
        <w:rPr>
          <w:rFonts w:eastAsiaTheme="minorHAnsi"/>
          <w:color w:val="000000"/>
          <w:sz w:val="24"/>
          <w:szCs w:val="24"/>
        </w:rPr>
        <w:t xml:space="preserve">Building Principals having successfully completed the training requirements prescribed </w:t>
      </w:r>
      <w:r w:rsidR="00494292">
        <w:rPr>
          <w:rFonts w:eastAsiaTheme="minorHAnsi"/>
          <w:color w:val="000000"/>
          <w:sz w:val="24"/>
          <w:szCs w:val="24"/>
        </w:rPr>
        <w:tab/>
      </w:r>
      <w:r w:rsidR="00494292">
        <w:rPr>
          <w:rFonts w:eastAsiaTheme="minorHAnsi"/>
          <w:color w:val="000000"/>
          <w:sz w:val="24"/>
          <w:szCs w:val="24"/>
        </w:rPr>
        <w:tab/>
      </w:r>
      <w:r w:rsidR="00494292">
        <w:rPr>
          <w:rFonts w:eastAsiaTheme="minorHAnsi"/>
          <w:color w:val="000000"/>
          <w:sz w:val="24"/>
          <w:szCs w:val="24"/>
        </w:rPr>
        <w:tab/>
      </w:r>
      <w:r w:rsidR="00494292" w:rsidRPr="00494292">
        <w:rPr>
          <w:rFonts w:eastAsiaTheme="minorHAnsi"/>
          <w:color w:val="000000"/>
          <w:sz w:val="24"/>
          <w:szCs w:val="24"/>
        </w:rPr>
        <w:t>in 8 NYCRR §30-2.9(b), including:</w:t>
      </w:r>
    </w:p>
    <w:p w:rsidR="00494292" w:rsidRPr="00494292" w:rsidRDefault="00494292" w:rsidP="00494292">
      <w:pPr>
        <w:autoSpaceDE w:val="0"/>
        <w:autoSpaceDN w:val="0"/>
        <w:adjustRightInd w:val="0"/>
        <w:rPr>
          <w:rFonts w:eastAsiaTheme="minorHAnsi"/>
          <w:color w:val="000000"/>
          <w:sz w:val="24"/>
          <w:szCs w:val="24"/>
        </w:rPr>
      </w:pP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(1)  The New York State Teaching Standards, and their related elements and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performance indicators/the Leadership Standards and their related functions; </w:t>
      </w: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(2)  Evidence-based observation techniques that are grounded in research; </w:t>
      </w: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(3)  Application and use of the student growth percentile model and the value-</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added growth model as defined in 8 NYCRR §30-2.2; </w:t>
      </w: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(4)  Application and use of the State-approved principal rubric selected by the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Fillmore Central School District for use in the evaluations of building principals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including training on the effective application of such rubrics to observe a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building principal’s practice; </w:t>
      </w: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(5)  Application and use of the assessment tools that the Fillmore Central School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District utilizes to evaluate its building principals, including, but not limited to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structured portfolio reviews; professional growth goals*; building principal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improvement goals, etc. </w:t>
      </w: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(6)  Application and use of the State-approved locally selected measures of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student achievement used by the Clarence Central School District to evaluate its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principals; </w:t>
      </w: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(7)  The scoring methodology utilized by the Department and the Fillmore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Central School District to evaluate a building principal under 8 NYCRR Subpart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30-2, including: </w:t>
      </w:r>
    </w:p>
    <w:p w:rsidR="00494292" w:rsidRPr="00494292" w:rsidRDefault="00494292" w:rsidP="00494292">
      <w:pPr>
        <w:tabs>
          <w:tab w:val="left" w:pos="940"/>
          <w:tab w:val="left" w:pos="1440"/>
        </w:tabs>
        <w:autoSpaceDE w:val="0"/>
        <w:autoSpaceDN w:val="0"/>
        <w:adjustRightInd w:val="0"/>
        <w:spacing w:after="240"/>
        <w:ind w:left="720"/>
        <w:rPr>
          <w:rFonts w:eastAsiaTheme="minorHAnsi"/>
          <w:color w:val="000000"/>
          <w:sz w:val="24"/>
          <w:szCs w:val="24"/>
        </w:rPr>
      </w:pPr>
      <w:r>
        <w:rPr>
          <w:rFonts w:eastAsiaTheme="minorHAnsi"/>
          <w:color w:val="000000"/>
          <w:sz w:val="24"/>
          <w:szCs w:val="24"/>
        </w:rPr>
        <w:lastRenderedPageBreak/>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(a)  </w:t>
      </w:r>
      <w:proofErr w:type="gramStart"/>
      <w:r w:rsidRPr="00494292">
        <w:rPr>
          <w:rFonts w:eastAsiaTheme="minorHAnsi"/>
          <w:color w:val="000000"/>
          <w:sz w:val="24"/>
          <w:szCs w:val="24"/>
        </w:rPr>
        <w:t>how</w:t>
      </w:r>
      <w:proofErr w:type="gramEnd"/>
      <w:r w:rsidRPr="00494292">
        <w:rPr>
          <w:rFonts w:eastAsiaTheme="minorHAnsi"/>
          <w:color w:val="000000"/>
          <w:sz w:val="24"/>
          <w:szCs w:val="24"/>
        </w:rPr>
        <w:t xml:space="preserve"> scores are generated for each subcomponent and the composite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effectiveness score of building principals. </w:t>
      </w:r>
    </w:p>
    <w:p w:rsidR="00494292" w:rsidRPr="00494292" w:rsidRDefault="00494292" w:rsidP="00494292">
      <w:pPr>
        <w:tabs>
          <w:tab w:val="left" w:pos="940"/>
          <w:tab w:val="left" w:pos="1440"/>
        </w:tabs>
        <w:autoSpaceDE w:val="0"/>
        <w:autoSpaceDN w:val="0"/>
        <w:adjustRightInd w:val="0"/>
        <w:spacing w:after="240"/>
        <w:ind w:left="7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(b)  application and use of the scoring ranges prescribed by the Commissioner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for the four designated rating categories used for the overall rating of principals </w:t>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and their subcomponent ratings; and </w:t>
      </w:r>
    </w:p>
    <w:p w:rsidR="00494292" w:rsidRPr="00494292" w:rsidRDefault="00494292" w:rsidP="00494292">
      <w:pPr>
        <w:tabs>
          <w:tab w:val="left" w:pos="220"/>
          <w:tab w:val="left" w:pos="720"/>
        </w:tabs>
        <w:autoSpaceDE w:val="0"/>
        <w:autoSpaceDN w:val="0"/>
        <w:adjustRightInd w:val="0"/>
        <w:spacing w:after="240"/>
        <w:ind w:left="220"/>
        <w:rPr>
          <w:rFonts w:eastAsiaTheme="minorHAnsi"/>
          <w:color w:val="000000"/>
          <w:sz w:val="24"/>
          <w:szCs w:val="24"/>
        </w:rPr>
      </w:pP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(8)  Specific considerations in evaluating building principals of English language learners </w:t>
      </w:r>
      <w:r>
        <w:rPr>
          <w:rFonts w:eastAsiaTheme="minorHAnsi"/>
          <w:color w:val="000000"/>
          <w:sz w:val="24"/>
          <w:szCs w:val="24"/>
        </w:rPr>
        <w:tab/>
      </w:r>
      <w:r>
        <w:rPr>
          <w:rFonts w:eastAsiaTheme="minorHAnsi"/>
          <w:color w:val="000000"/>
          <w:sz w:val="24"/>
          <w:szCs w:val="24"/>
        </w:rPr>
        <w:tab/>
      </w:r>
      <w:r w:rsidRPr="00494292">
        <w:rPr>
          <w:rFonts w:eastAsiaTheme="minorHAnsi"/>
          <w:color w:val="000000"/>
          <w:sz w:val="24"/>
          <w:szCs w:val="24"/>
        </w:rPr>
        <w:t xml:space="preserve">and students with disabilities. </w:t>
      </w:r>
    </w:p>
    <w:p w:rsidR="00494292" w:rsidRDefault="00494292" w:rsidP="00C90E8C">
      <w:pPr>
        <w:ind w:left="1440" w:hanging="1440"/>
        <w:rPr>
          <w:rFonts w:eastAsiaTheme="minorHAnsi"/>
          <w:color w:val="000000"/>
          <w:sz w:val="24"/>
          <w:szCs w:val="24"/>
        </w:rPr>
      </w:pPr>
      <w:r>
        <w:rPr>
          <w:rFonts w:eastAsiaTheme="minorHAnsi"/>
          <w:color w:val="000000"/>
          <w:sz w:val="24"/>
          <w:szCs w:val="24"/>
        </w:rPr>
        <w:tab/>
      </w:r>
      <w:r w:rsidRPr="00494292">
        <w:rPr>
          <w:rFonts w:eastAsiaTheme="minorHAnsi"/>
          <w:color w:val="000000"/>
          <w:sz w:val="24"/>
          <w:szCs w:val="24"/>
        </w:rPr>
        <w:t>This certification has been issued in accordance with the process for certifying lead evaluators described in the Fillmore Central School District annual professional performance review plan.</w:t>
      </w:r>
    </w:p>
    <w:p w:rsidR="00494292" w:rsidRDefault="00494292" w:rsidP="0034732D">
      <w:pPr>
        <w:ind w:left="720" w:hanging="720"/>
        <w:rPr>
          <w:rFonts w:eastAsiaTheme="minorHAnsi"/>
          <w:color w:val="000000"/>
          <w:sz w:val="24"/>
          <w:szCs w:val="24"/>
        </w:rPr>
      </w:pPr>
    </w:p>
    <w:p w:rsidR="00494292" w:rsidRPr="00277C4F" w:rsidRDefault="00494292" w:rsidP="00494292">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494292" w:rsidRPr="00277C4F" w:rsidRDefault="00494292" w:rsidP="00494292">
      <w:pPr>
        <w:pStyle w:val="PlainText"/>
        <w:rPr>
          <w:rFonts w:ascii="Tahoma" w:hAnsi="Tahoma" w:cs="Tahoma"/>
          <w:sz w:val="24"/>
          <w:szCs w:val="24"/>
        </w:rPr>
      </w:pPr>
    </w:p>
    <w:p w:rsidR="00494292" w:rsidRDefault="00494292" w:rsidP="001C7C1D">
      <w:pPr>
        <w:ind w:left="2610" w:hanging="2610"/>
        <w:rPr>
          <w:rFonts w:eastAsiaTheme="minorHAnsi"/>
          <w:color w:val="000000"/>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94292" w:rsidRDefault="00494292" w:rsidP="0034732D">
      <w:pPr>
        <w:ind w:left="720" w:hanging="720"/>
        <w:rPr>
          <w:rFonts w:eastAsiaTheme="minorHAnsi"/>
          <w:color w:val="000000"/>
          <w:sz w:val="24"/>
          <w:szCs w:val="24"/>
        </w:rPr>
      </w:pPr>
    </w:p>
    <w:p w:rsidR="00817647" w:rsidRDefault="001C7C1D" w:rsidP="0034732D">
      <w:pPr>
        <w:ind w:left="720" w:hanging="720"/>
        <w:rPr>
          <w:rFonts w:eastAsiaTheme="minorHAnsi"/>
          <w:color w:val="000000"/>
          <w:sz w:val="24"/>
          <w:szCs w:val="24"/>
        </w:rPr>
      </w:pPr>
      <w:r>
        <w:rPr>
          <w:sz w:val="24"/>
          <w:szCs w:val="24"/>
        </w:rPr>
        <w:tab/>
      </w:r>
      <w:r w:rsidR="001237C2">
        <w:rPr>
          <w:sz w:val="24"/>
          <w:szCs w:val="24"/>
        </w:rPr>
        <w:t>9</w:t>
      </w:r>
      <w:r>
        <w:rPr>
          <w:sz w:val="24"/>
          <w:szCs w:val="24"/>
        </w:rPr>
        <w:t>.3</w:t>
      </w:r>
      <w:r>
        <w:rPr>
          <w:sz w:val="24"/>
          <w:szCs w:val="24"/>
        </w:rPr>
        <w:tab/>
      </w:r>
      <w:r w:rsidR="0026450E" w:rsidRPr="0026450E">
        <w:rPr>
          <w:sz w:val="24"/>
          <w:szCs w:val="24"/>
        </w:rPr>
        <w:t xml:space="preserve">In accordance with Policy 1410 the Superintendent recommends the Board of Education </w:t>
      </w:r>
      <w:r w:rsidR="0026450E">
        <w:rPr>
          <w:sz w:val="24"/>
          <w:szCs w:val="24"/>
        </w:rPr>
        <w:tab/>
      </w:r>
      <w:r w:rsidR="0026450E" w:rsidRPr="0026450E">
        <w:rPr>
          <w:sz w:val="24"/>
          <w:szCs w:val="24"/>
        </w:rPr>
        <w:t xml:space="preserve">approve the </w:t>
      </w:r>
      <w:r>
        <w:rPr>
          <w:sz w:val="24"/>
          <w:szCs w:val="24"/>
        </w:rPr>
        <w:t>first</w:t>
      </w:r>
      <w:r w:rsidR="0026450E" w:rsidRPr="0026450E">
        <w:rPr>
          <w:sz w:val="24"/>
          <w:szCs w:val="24"/>
        </w:rPr>
        <w:t xml:space="preserve"> reading of </w:t>
      </w:r>
      <w:r w:rsidR="0026450E">
        <w:rPr>
          <w:sz w:val="24"/>
          <w:szCs w:val="24"/>
        </w:rPr>
        <w:t>Policy</w:t>
      </w:r>
      <w:r w:rsidR="0026450E" w:rsidRPr="0026450E">
        <w:rPr>
          <w:sz w:val="24"/>
          <w:szCs w:val="24"/>
        </w:rPr>
        <w:t xml:space="preserve"> </w:t>
      </w:r>
      <w:r w:rsidR="0026450E" w:rsidRPr="001C7C1D">
        <w:rPr>
          <w:sz w:val="24"/>
          <w:szCs w:val="24"/>
        </w:rPr>
        <w:t>#</w:t>
      </w:r>
      <w:r w:rsidRPr="001C7C1D">
        <w:rPr>
          <w:rFonts w:eastAsiaTheme="minorHAnsi"/>
          <w:color w:val="000000"/>
          <w:sz w:val="24"/>
          <w:szCs w:val="24"/>
        </w:rPr>
        <w:t>5640, 7631, 7640</w:t>
      </w:r>
      <w:r w:rsidR="00F42592">
        <w:rPr>
          <w:rFonts w:eastAsiaTheme="minorHAnsi"/>
          <w:color w:val="000000"/>
          <w:sz w:val="24"/>
          <w:szCs w:val="24"/>
        </w:rPr>
        <w:t>.</w:t>
      </w:r>
      <w:r w:rsidR="00A624D5">
        <w:rPr>
          <w:rFonts w:eastAsiaTheme="minorHAnsi"/>
          <w:color w:val="000000"/>
          <w:sz w:val="24"/>
          <w:szCs w:val="24"/>
        </w:rPr>
        <w:t xml:space="preserve"> – </w:t>
      </w:r>
      <w:r w:rsidR="00A624D5" w:rsidRPr="00A624D5">
        <w:rPr>
          <w:rFonts w:eastAsiaTheme="minorHAnsi"/>
          <w:b/>
          <w:color w:val="000000"/>
          <w:sz w:val="24"/>
          <w:szCs w:val="24"/>
        </w:rPr>
        <w:t>Required Policies</w:t>
      </w:r>
    </w:p>
    <w:p w:rsidR="001C7C1D" w:rsidRPr="001C7C1D" w:rsidRDefault="001C7C1D" w:rsidP="0034732D">
      <w:pPr>
        <w:ind w:left="720" w:hanging="720"/>
        <w:rPr>
          <w:rFonts w:eastAsiaTheme="minorHAnsi"/>
          <w:color w:val="000000"/>
          <w:sz w:val="24"/>
          <w:szCs w:val="24"/>
        </w:rPr>
      </w:pPr>
    </w:p>
    <w:p w:rsidR="00817647" w:rsidRPr="00277C4F" w:rsidRDefault="00817647" w:rsidP="00817647">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17647" w:rsidRPr="00277C4F" w:rsidRDefault="00817647" w:rsidP="00817647">
      <w:pPr>
        <w:pStyle w:val="PlainText"/>
        <w:rPr>
          <w:rFonts w:ascii="Tahoma" w:hAnsi="Tahoma" w:cs="Tahoma"/>
          <w:sz w:val="24"/>
          <w:szCs w:val="24"/>
        </w:rPr>
      </w:pPr>
    </w:p>
    <w:p w:rsidR="00817647" w:rsidRDefault="00817647" w:rsidP="00817647">
      <w:pPr>
        <w:ind w:left="2610" w:hanging="2610"/>
        <w:rPr>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F4D84" w:rsidRDefault="004F4D84" w:rsidP="00817647">
      <w:pPr>
        <w:ind w:left="2610" w:hanging="2610"/>
        <w:rPr>
          <w:sz w:val="24"/>
          <w:szCs w:val="24"/>
        </w:rPr>
      </w:pPr>
    </w:p>
    <w:p w:rsidR="004F4D84" w:rsidRPr="004F4D84" w:rsidRDefault="004F4D84" w:rsidP="004F4D84">
      <w:pPr>
        <w:ind w:left="1440" w:hanging="720"/>
        <w:rPr>
          <w:sz w:val="24"/>
          <w:szCs w:val="24"/>
        </w:rPr>
      </w:pPr>
      <w:r>
        <w:rPr>
          <w:sz w:val="24"/>
          <w:szCs w:val="24"/>
        </w:rPr>
        <w:t xml:space="preserve">9.4 </w:t>
      </w:r>
      <w:r>
        <w:rPr>
          <w:sz w:val="24"/>
          <w:szCs w:val="24"/>
        </w:rPr>
        <w:tab/>
      </w:r>
      <w:r w:rsidRPr="004F4D84">
        <w:rPr>
          <w:sz w:val="24"/>
          <w:szCs w:val="24"/>
        </w:rPr>
        <w:t xml:space="preserve">Resolved that the Board of Education of the Fillmore Central School District authorizes an increase in the 2012-2013 General Fund </w:t>
      </w:r>
      <w:proofErr w:type="gramStart"/>
      <w:r w:rsidRPr="004F4D84">
        <w:rPr>
          <w:sz w:val="24"/>
          <w:szCs w:val="24"/>
        </w:rPr>
        <w:t>budget</w:t>
      </w:r>
      <w:proofErr w:type="gramEnd"/>
      <w:r w:rsidRPr="004F4D84">
        <w:rPr>
          <w:sz w:val="24"/>
          <w:szCs w:val="24"/>
        </w:rPr>
        <w:t xml:space="preserve"> in the amount of $23,094 to fund the CSE position through BOCES in budget code A2250.49.    Necessary funds to be transferred from existing unallocated fund balance.</w:t>
      </w:r>
    </w:p>
    <w:p w:rsidR="004F4D84" w:rsidRDefault="004F4D84" w:rsidP="00817647">
      <w:pPr>
        <w:ind w:left="2610" w:hanging="2610"/>
      </w:pPr>
    </w:p>
    <w:p w:rsidR="004F4D84" w:rsidRPr="00277C4F" w:rsidRDefault="004F4D84" w:rsidP="004F4D84">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4F4D84" w:rsidRPr="00277C4F" w:rsidRDefault="004F4D84" w:rsidP="004F4D84">
      <w:pPr>
        <w:pStyle w:val="PlainText"/>
        <w:rPr>
          <w:rFonts w:ascii="Tahoma" w:hAnsi="Tahoma" w:cs="Tahoma"/>
          <w:sz w:val="24"/>
          <w:szCs w:val="24"/>
        </w:rPr>
      </w:pPr>
    </w:p>
    <w:p w:rsidR="004F4D84" w:rsidRDefault="004F4D84" w:rsidP="004F4D84">
      <w:pPr>
        <w:ind w:left="2610" w:hanging="2610"/>
        <w:rPr>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F4D84" w:rsidRDefault="004F4D84" w:rsidP="004F4D84">
      <w:pPr>
        <w:ind w:left="2610" w:hanging="2610"/>
        <w:rPr>
          <w:sz w:val="24"/>
          <w:szCs w:val="24"/>
        </w:rPr>
      </w:pPr>
    </w:p>
    <w:p w:rsidR="004F4D84" w:rsidRPr="004F4D84" w:rsidRDefault="004F4D84" w:rsidP="004F4D84">
      <w:pPr>
        <w:ind w:left="1530" w:hanging="810"/>
        <w:rPr>
          <w:sz w:val="24"/>
          <w:szCs w:val="24"/>
        </w:rPr>
      </w:pPr>
      <w:r>
        <w:rPr>
          <w:sz w:val="24"/>
          <w:szCs w:val="24"/>
        </w:rPr>
        <w:t xml:space="preserve">9.5 </w:t>
      </w:r>
      <w:r>
        <w:rPr>
          <w:sz w:val="24"/>
          <w:szCs w:val="24"/>
        </w:rPr>
        <w:tab/>
      </w:r>
      <w:r w:rsidRPr="004F4D84">
        <w:rPr>
          <w:sz w:val="24"/>
          <w:szCs w:val="24"/>
        </w:rPr>
        <w:t xml:space="preserve">Resolved that the Board of Education of the Fillmore Central School District authorizes an increase in the 2012-2013 General Fund </w:t>
      </w:r>
      <w:proofErr w:type="gramStart"/>
      <w:r w:rsidRPr="004F4D84">
        <w:rPr>
          <w:sz w:val="24"/>
          <w:szCs w:val="24"/>
        </w:rPr>
        <w:t>budget</w:t>
      </w:r>
      <w:proofErr w:type="gramEnd"/>
      <w:r w:rsidRPr="004F4D84">
        <w:rPr>
          <w:sz w:val="24"/>
          <w:szCs w:val="24"/>
        </w:rPr>
        <w:t xml:space="preserve"> in the amount of $9,500 to fund the replacement of bus radios in budget code A5510.20.    Necessary funds to be transferred from existing unallocated fund balance.</w:t>
      </w:r>
    </w:p>
    <w:p w:rsidR="004F4D84" w:rsidRDefault="004F4D84" w:rsidP="004F4D84">
      <w:pPr>
        <w:ind w:left="2610" w:hanging="2610"/>
      </w:pPr>
    </w:p>
    <w:p w:rsidR="004F4D84" w:rsidRPr="00277C4F" w:rsidRDefault="004F4D84" w:rsidP="004F4D84">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4F4D84" w:rsidRPr="00277C4F" w:rsidRDefault="004F4D84" w:rsidP="004F4D84">
      <w:pPr>
        <w:pStyle w:val="PlainText"/>
        <w:rPr>
          <w:rFonts w:ascii="Tahoma" w:hAnsi="Tahoma" w:cs="Tahoma"/>
          <w:sz w:val="24"/>
          <w:szCs w:val="24"/>
        </w:rPr>
      </w:pPr>
    </w:p>
    <w:p w:rsidR="004F4D84" w:rsidRDefault="004F4D84" w:rsidP="004F4D84">
      <w:pPr>
        <w:ind w:left="2610" w:hanging="2610"/>
        <w:rPr>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F4D84" w:rsidRDefault="004F4D84" w:rsidP="004F4D84">
      <w:pPr>
        <w:ind w:left="2610" w:hanging="2610"/>
        <w:rPr>
          <w:sz w:val="24"/>
          <w:szCs w:val="24"/>
        </w:rPr>
      </w:pPr>
    </w:p>
    <w:p w:rsidR="004F4D84" w:rsidRPr="004F4D84" w:rsidRDefault="004F4D84" w:rsidP="004F4D84">
      <w:pPr>
        <w:ind w:left="1530" w:hanging="810"/>
        <w:rPr>
          <w:sz w:val="24"/>
          <w:szCs w:val="24"/>
        </w:rPr>
      </w:pPr>
      <w:r>
        <w:rPr>
          <w:sz w:val="24"/>
          <w:szCs w:val="24"/>
        </w:rPr>
        <w:t xml:space="preserve">9.6 </w:t>
      </w:r>
      <w:r>
        <w:rPr>
          <w:sz w:val="24"/>
          <w:szCs w:val="24"/>
        </w:rPr>
        <w:tab/>
      </w:r>
      <w:r w:rsidRPr="004F4D84">
        <w:rPr>
          <w:sz w:val="24"/>
          <w:szCs w:val="24"/>
        </w:rPr>
        <w:t xml:space="preserve">Resolved that the Board of Education of the Fillmore Central School District authorizes an increase in the 2012-2013 General Fund </w:t>
      </w:r>
      <w:proofErr w:type="gramStart"/>
      <w:r w:rsidRPr="004F4D84">
        <w:rPr>
          <w:sz w:val="24"/>
          <w:szCs w:val="24"/>
        </w:rPr>
        <w:t>budget</w:t>
      </w:r>
      <w:proofErr w:type="gramEnd"/>
      <w:r w:rsidRPr="004F4D84">
        <w:rPr>
          <w:sz w:val="24"/>
          <w:szCs w:val="24"/>
        </w:rPr>
        <w:t xml:space="preserve"> in the amount of $17,448 to fund the repairs and upgrades to the bleachers in budget code A1620.465.    Necessary funds to be transferred from existing unallocated fund balance.</w:t>
      </w:r>
    </w:p>
    <w:p w:rsidR="004F4D84" w:rsidRDefault="004F4D84" w:rsidP="004F4D84">
      <w:pPr>
        <w:ind w:left="2610" w:hanging="2610"/>
      </w:pPr>
    </w:p>
    <w:p w:rsidR="008D53ED" w:rsidRPr="00277C4F" w:rsidRDefault="004F4D84" w:rsidP="008D53ED">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4F4D84" w:rsidRPr="00277C4F" w:rsidRDefault="004F4D84" w:rsidP="004F4D84">
      <w:pPr>
        <w:pStyle w:val="PlainText"/>
        <w:rPr>
          <w:rFonts w:ascii="Tahoma" w:hAnsi="Tahoma" w:cs="Tahoma"/>
          <w:sz w:val="24"/>
          <w:szCs w:val="24"/>
        </w:rPr>
      </w:pPr>
    </w:p>
    <w:p w:rsidR="00A624D5" w:rsidRDefault="004F4D84" w:rsidP="00210363">
      <w:pPr>
        <w:ind w:left="2610" w:hanging="2610"/>
        <w:rPr>
          <w:sz w:val="24"/>
          <w:szCs w:val="24"/>
        </w:rPr>
      </w:pP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D53ED" w:rsidRDefault="008D53ED" w:rsidP="008D53ED">
      <w:pPr>
        <w:ind w:left="1620" w:hanging="900"/>
        <w:rPr>
          <w:sz w:val="24"/>
          <w:szCs w:val="24"/>
        </w:rPr>
      </w:pPr>
      <w:r>
        <w:rPr>
          <w:sz w:val="24"/>
          <w:szCs w:val="24"/>
        </w:rPr>
        <w:t xml:space="preserve">9.7        Be it resolved that the Board of Education authorizes Master’s Stipend pay to Stacy Bentley, Michelle </w:t>
      </w:r>
      <w:proofErr w:type="spellStart"/>
      <w:r>
        <w:rPr>
          <w:sz w:val="24"/>
          <w:szCs w:val="24"/>
        </w:rPr>
        <w:t>Palmiter</w:t>
      </w:r>
      <w:proofErr w:type="spellEnd"/>
      <w:r>
        <w:rPr>
          <w:sz w:val="24"/>
          <w:szCs w:val="24"/>
        </w:rPr>
        <w:t>, Audra Beardsley, and Eileen Anderson in accordance with Appendix C Paragraph 9 of the Collective Bargaining Agreement as prescribed in the MOA between the Fillmore Central School District and the Fillmore Faculty Association on 10/23/12.</w:t>
      </w:r>
    </w:p>
    <w:p w:rsidR="008D53ED" w:rsidRDefault="008D53ED" w:rsidP="008D53ED">
      <w:pPr>
        <w:ind w:left="2610" w:hanging="2610"/>
        <w:rPr>
          <w:sz w:val="24"/>
          <w:szCs w:val="24"/>
        </w:rPr>
      </w:pPr>
    </w:p>
    <w:p w:rsidR="008D53ED" w:rsidRDefault="008D53ED" w:rsidP="008D53ED">
      <w:pPr>
        <w:ind w:left="2610" w:hanging="2610"/>
        <w:rPr>
          <w:sz w:val="24"/>
          <w:szCs w:val="24"/>
        </w:rPr>
      </w:pPr>
      <w:r>
        <w:rPr>
          <w:sz w:val="24"/>
          <w:szCs w:val="24"/>
        </w:rPr>
        <w:tab/>
        <w:t>Motion by _________   Seconded by ___________</w:t>
      </w:r>
    </w:p>
    <w:p w:rsidR="008D53ED" w:rsidRDefault="008D53ED" w:rsidP="008D53ED">
      <w:pPr>
        <w:ind w:left="2610" w:hanging="2610"/>
        <w:rPr>
          <w:sz w:val="24"/>
          <w:szCs w:val="24"/>
        </w:rPr>
      </w:pPr>
    </w:p>
    <w:p w:rsidR="008D53ED" w:rsidRDefault="008D53ED" w:rsidP="008D53ED">
      <w:pPr>
        <w:ind w:left="2610" w:hanging="2610"/>
        <w:rPr>
          <w:sz w:val="24"/>
          <w:szCs w:val="24"/>
        </w:rPr>
      </w:pPr>
      <w:r>
        <w:rPr>
          <w:sz w:val="24"/>
          <w:szCs w:val="24"/>
        </w:rPr>
        <w:tab/>
        <w:t>______Aye    _____</w:t>
      </w:r>
      <w:proofErr w:type="gramStart"/>
      <w:r>
        <w:rPr>
          <w:sz w:val="24"/>
          <w:szCs w:val="24"/>
        </w:rPr>
        <w:t>Nay  _</w:t>
      </w:r>
      <w:proofErr w:type="gramEnd"/>
      <w:r>
        <w:rPr>
          <w:sz w:val="24"/>
          <w:szCs w:val="24"/>
        </w:rPr>
        <w:t>_______Abstain Accepted/Rejected</w:t>
      </w:r>
    </w:p>
    <w:p w:rsidR="008D53ED" w:rsidRDefault="008D53ED" w:rsidP="00210363">
      <w:pPr>
        <w:ind w:left="2610" w:hanging="2610"/>
        <w:rPr>
          <w:sz w:val="24"/>
          <w:szCs w:val="24"/>
        </w:rPr>
      </w:pPr>
    </w:p>
    <w:p w:rsidR="0034732D" w:rsidRPr="00277C4F" w:rsidRDefault="0034732D" w:rsidP="005F2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szCs w:val="24"/>
        </w:rPr>
      </w:pPr>
    </w:p>
    <w:p w:rsidR="00E05293" w:rsidRDefault="001237C2" w:rsidP="001C7C1D">
      <w:pPr>
        <w:ind w:left="720" w:hanging="720"/>
        <w:rPr>
          <w:sz w:val="24"/>
          <w:szCs w:val="24"/>
        </w:rPr>
      </w:pPr>
      <w:r>
        <w:rPr>
          <w:b/>
          <w:bCs/>
          <w:sz w:val="24"/>
          <w:szCs w:val="24"/>
        </w:rPr>
        <w:t>10</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895A32" w:rsidRDefault="00895A32" w:rsidP="00E05293">
      <w:pPr>
        <w:tabs>
          <w:tab w:val="left" w:pos="2610"/>
        </w:tabs>
        <w:ind w:left="1170" w:hanging="630"/>
        <w:rPr>
          <w:sz w:val="24"/>
          <w:szCs w:val="24"/>
        </w:rPr>
      </w:pPr>
    </w:p>
    <w:p w:rsidR="00895A32" w:rsidRPr="001237C2" w:rsidRDefault="00052F85" w:rsidP="001237C2">
      <w:pPr>
        <w:pStyle w:val="ListParagraph"/>
        <w:numPr>
          <w:ilvl w:val="1"/>
          <w:numId w:val="37"/>
        </w:numPr>
        <w:ind w:left="1440" w:hanging="810"/>
        <w:outlineLvl w:val="0"/>
        <w:rPr>
          <w:rFonts w:ascii="Tahoma" w:hAnsi="Tahoma" w:cs="Tahoma"/>
          <w:szCs w:val="24"/>
        </w:rPr>
      </w:pPr>
      <w:r w:rsidRPr="001237C2">
        <w:rPr>
          <w:rFonts w:ascii="Tahoma" w:hAnsi="Tahoma" w:cs="Tahoma"/>
          <w:bCs/>
          <w:szCs w:val="24"/>
        </w:rPr>
        <w:t>Advisor</w:t>
      </w:r>
      <w:r w:rsidR="00895A32" w:rsidRPr="001237C2">
        <w:rPr>
          <w:rFonts w:ascii="Tahoma" w:hAnsi="Tahoma" w:cs="Tahoma"/>
          <w:bCs/>
          <w:szCs w:val="24"/>
        </w:rPr>
        <w:t xml:space="preserve"> Resignation for 2012-2013</w:t>
      </w:r>
    </w:p>
    <w:p w:rsidR="00895A32" w:rsidRPr="00895A32" w:rsidRDefault="00895A32" w:rsidP="004253AD">
      <w:pPr>
        <w:pStyle w:val="ListParagraph"/>
        <w:ind w:left="1080"/>
        <w:outlineLvl w:val="0"/>
        <w:rPr>
          <w:rFonts w:ascii="Tahoma" w:hAnsi="Tahoma" w:cs="Tahoma"/>
          <w:szCs w:val="24"/>
        </w:rPr>
      </w:pPr>
    </w:p>
    <w:tbl>
      <w:tblPr>
        <w:tblW w:w="0" w:type="auto"/>
        <w:tblCellSpacing w:w="15" w:type="dxa"/>
        <w:tblInd w:w="1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5"/>
        <w:gridCol w:w="2808"/>
        <w:gridCol w:w="1890"/>
      </w:tblGrid>
      <w:tr w:rsidR="00895A32" w:rsidRPr="0063252D" w:rsidTr="00052F85">
        <w:trPr>
          <w:tblCellSpacing w:w="15" w:type="dxa"/>
        </w:trPr>
        <w:tc>
          <w:tcPr>
            <w:tcW w:w="3570" w:type="dxa"/>
            <w:tcBorders>
              <w:top w:val="outset" w:sz="6" w:space="0" w:color="auto"/>
              <w:left w:val="outset" w:sz="6" w:space="0" w:color="auto"/>
              <w:bottom w:val="outset" w:sz="6" w:space="0" w:color="auto"/>
              <w:right w:val="outset" w:sz="6" w:space="0" w:color="auto"/>
            </w:tcBorders>
            <w:hideMark/>
          </w:tcPr>
          <w:p w:rsidR="00895A32" w:rsidRPr="0063252D" w:rsidRDefault="00895A32" w:rsidP="004253AD">
            <w:pPr>
              <w:jc w:val="center"/>
              <w:rPr>
                <w:rFonts w:ascii="Times New Roman" w:hAnsi="Times New Roman" w:cs="Times New Roman"/>
                <w:color w:val="000000"/>
                <w:sz w:val="24"/>
                <w:szCs w:val="24"/>
              </w:rPr>
            </w:pPr>
            <w:r w:rsidRPr="0063252D">
              <w:rPr>
                <w:b/>
                <w:bCs/>
                <w:color w:val="000000"/>
              </w:rPr>
              <w:t>NAME</w:t>
            </w:r>
            <w:r w:rsidRPr="0063252D">
              <w:rPr>
                <w:rFonts w:ascii="Times New Roman" w:hAnsi="Times New Roman" w:cs="Times New Roman"/>
                <w:color w:val="000000"/>
                <w:sz w:val="27"/>
                <w:szCs w:val="27"/>
              </w:rPr>
              <w:t xml:space="preserve"> </w:t>
            </w:r>
          </w:p>
        </w:tc>
        <w:tc>
          <w:tcPr>
            <w:tcW w:w="2778" w:type="dxa"/>
            <w:tcBorders>
              <w:top w:val="outset" w:sz="6" w:space="0" w:color="auto"/>
              <w:left w:val="outset" w:sz="6" w:space="0" w:color="auto"/>
              <w:bottom w:val="outset" w:sz="6" w:space="0" w:color="auto"/>
              <w:right w:val="outset" w:sz="6" w:space="0" w:color="auto"/>
            </w:tcBorders>
            <w:hideMark/>
          </w:tcPr>
          <w:p w:rsidR="00895A32" w:rsidRPr="0063252D" w:rsidRDefault="00895A32" w:rsidP="004253AD">
            <w:pPr>
              <w:jc w:val="center"/>
              <w:rPr>
                <w:rFonts w:ascii="Times New Roman" w:hAnsi="Times New Roman" w:cs="Times New Roman"/>
                <w:color w:val="000000"/>
                <w:sz w:val="24"/>
                <w:szCs w:val="24"/>
              </w:rPr>
            </w:pPr>
            <w:r w:rsidRPr="0063252D">
              <w:rPr>
                <w:b/>
                <w:bCs/>
                <w:color w:val="000000"/>
              </w:rPr>
              <w:t>ACTIVITY</w:t>
            </w:r>
            <w:r w:rsidRPr="0063252D">
              <w:rPr>
                <w:rFonts w:ascii="Times New Roman" w:hAnsi="Times New Roman" w:cs="Times New Roman"/>
                <w:color w:val="00000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hideMark/>
          </w:tcPr>
          <w:p w:rsidR="00895A32" w:rsidRPr="0063252D" w:rsidRDefault="00895A32" w:rsidP="004253AD">
            <w:pPr>
              <w:jc w:val="center"/>
              <w:rPr>
                <w:rFonts w:ascii="Times New Roman" w:hAnsi="Times New Roman" w:cs="Times New Roman"/>
                <w:color w:val="000000"/>
                <w:sz w:val="24"/>
                <w:szCs w:val="24"/>
              </w:rPr>
            </w:pPr>
            <w:r>
              <w:rPr>
                <w:b/>
                <w:bCs/>
                <w:color w:val="000000"/>
              </w:rPr>
              <w:t>DATE EFFECTIVE</w:t>
            </w:r>
            <w:r w:rsidRPr="0063252D">
              <w:rPr>
                <w:rFonts w:ascii="Times New Roman" w:hAnsi="Times New Roman" w:cs="Times New Roman"/>
                <w:color w:val="000000"/>
                <w:sz w:val="27"/>
                <w:szCs w:val="27"/>
              </w:rPr>
              <w:t xml:space="preserve"> </w:t>
            </w:r>
          </w:p>
        </w:tc>
      </w:tr>
      <w:tr w:rsidR="00895A32" w:rsidRPr="006476E9" w:rsidTr="00052F85">
        <w:trPr>
          <w:trHeight w:val="306"/>
          <w:tblCellSpacing w:w="15" w:type="dxa"/>
        </w:trPr>
        <w:tc>
          <w:tcPr>
            <w:tcW w:w="3570" w:type="dxa"/>
            <w:tcBorders>
              <w:top w:val="outset" w:sz="6" w:space="0" w:color="auto"/>
              <w:left w:val="outset" w:sz="6" w:space="0" w:color="auto"/>
              <w:bottom w:val="outset" w:sz="6" w:space="0" w:color="auto"/>
              <w:right w:val="outset" w:sz="6" w:space="0" w:color="auto"/>
            </w:tcBorders>
            <w:hideMark/>
          </w:tcPr>
          <w:p w:rsidR="00895A32" w:rsidRPr="006476E9" w:rsidRDefault="00052F85" w:rsidP="004253AD">
            <w:pPr>
              <w:rPr>
                <w:color w:val="000000"/>
                <w:sz w:val="22"/>
                <w:szCs w:val="22"/>
              </w:rPr>
            </w:pPr>
            <w:r>
              <w:rPr>
                <w:color w:val="000000"/>
                <w:sz w:val="22"/>
                <w:szCs w:val="22"/>
              </w:rPr>
              <w:t>William Brown</w:t>
            </w:r>
          </w:p>
        </w:tc>
        <w:tc>
          <w:tcPr>
            <w:tcW w:w="2778" w:type="dxa"/>
            <w:tcBorders>
              <w:top w:val="outset" w:sz="6" w:space="0" w:color="auto"/>
              <w:left w:val="outset" w:sz="6" w:space="0" w:color="auto"/>
              <w:bottom w:val="outset" w:sz="6" w:space="0" w:color="auto"/>
              <w:right w:val="outset" w:sz="6" w:space="0" w:color="auto"/>
            </w:tcBorders>
            <w:hideMark/>
          </w:tcPr>
          <w:p w:rsidR="00895A32" w:rsidRPr="006476E9" w:rsidRDefault="00052F85" w:rsidP="004253AD">
            <w:pPr>
              <w:jc w:val="center"/>
              <w:rPr>
                <w:color w:val="000000"/>
                <w:sz w:val="22"/>
                <w:szCs w:val="22"/>
              </w:rPr>
            </w:pPr>
            <w:r>
              <w:rPr>
                <w:color w:val="000000"/>
                <w:sz w:val="22"/>
                <w:szCs w:val="22"/>
              </w:rPr>
              <w:t>Sound and Lights Director</w:t>
            </w:r>
          </w:p>
        </w:tc>
        <w:tc>
          <w:tcPr>
            <w:tcW w:w="1845" w:type="dxa"/>
            <w:tcBorders>
              <w:top w:val="outset" w:sz="6" w:space="0" w:color="auto"/>
              <w:left w:val="outset" w:sz="6" w:space="0" w:color="auto"/>
              <w:bottom w:val="outset" w:sz="6" w:space="0" w:color="auto"/>
              <w:right w:val="outset" w:sz="6" w:space="0" w:color="auto"/>
            </w:tcBorders>
            <w:hideMark/>
          </w:tcPr>
          <w:p w:rsidR="00895A32" w:rsidRPr="006476E9" w:rsidRDefault="00052F85" w:rsidP="004253AD">
            <w:pPr>
              <w:jc w:val="center"/>
              <w:rPr>
                <w:color w:val="000000"/>
                <w:sz w:val="22"/>
                <w:szCs w:val="22"/>
              </w:rPr>
            </w:pPr>
            <w:r>
              <w:rPr>
                <w:color w:val="000000"/>
                <w:sz w:val="22"/>
                <w:szCs w:val="22"/>
              </w:rPr>
              <w:t>10/5/12</w:t>
            </w:r>
          </w:p>
        </w:tc>
      </w:tr>
    </w:tbl>
    <w:p w:rsidR="00895A32" w:rsidRPr="00895A32" w:rsidRDefault="00895A32" w:rsidP="004253AD">
      <w:pPr>
        <w:jc w:val="center"/>
        <w:rPr>
          <w:sz w:val="24"/>
          <w:szCs w:val="24"/>
        </w:rPr>
      </w:pPr>
    </w:p>
    <w:p w:rsidR="00895A32" w:rsidRPr="00895A32" w:rsidRDefault="00895A32" w:rsidP="004253AD">
      <w:pPr>
        <w:jc w:val="center"/>
        <w:rPr>
          <w:sz w:val="24"/>
          <w:szCs w:val="24"/>
        </w:rPr>
      </w:pPr>
      <w:r w:rsidRPr="00895A32">
        <w:rPr>
          <w:sz w:val="24"/>
          <w:szCs w:val="24"/>
        </w:rPr>
        <w:t>Motion by _______________</w:t>
      </w:r>
      <w:r w:rsidRPr="00895A32">
        <w:rPr>
          <w:sz w:val="24"/>
          <w:szCs w:val="24"/>
        </w:rPr>
        <w:tab/>
        <w:t>Seconded by _______________</w:t>
      </w:r>
    </w:p>
    <w:p w:rsidR="00895A32" w:rsidRPr="00895A32" w:rsidRDefault="00895A32" w:rsidP="004253AD">
      <w:pPr>
        <w:ind w:left="720"/>
        <w:rPr>
          <w:sz w:val="24"/>
          <w:szCs w:val="24"/>
        </w:rPr>
      </w:pPr>
    </w:p>
    <w:p w:rsidR="00895A32" w:rsidRPr="00895A32" w:rsidRDefault="00895A32" w:rsidP="00425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jc w:val="center"/>
        <w:rPr>
          <w:sz w:val="24"/>
          <w:szCs w:val="24"/>
        </w:rPr>
      </w:pPr>
      <w:r w:rsidRPr="00895A32">
        <w:rPr>
          <w:sz w:val="24"/>
          <w:szCs w:val="24"/>
        </w:rPr>
        <w:t>_____Aye    _____Nay    _____</w:t>
      </w:r>
      <w:proofErr w:type="gramStart"/>
      <w:r w:rsidRPr="00895A32">
        <w:rPr>
          <w:sz w:val="24"/>
          <w:szCs w:val="24"/>
        </w:rPr>
        <w:t>Abstain  Accepted</w:t>
      </w:r>
      <w:proofErr w:type="gramEnd"/>
      <w:r w:rsidRPr="00895A32">
        <w:rPr>
          <w:sz w:val="24"/>
          <w:szCs w:val="24"/>
        </w:rPr>
        <w:t>/Rejected</w:t>
      </w:r>
    </w:p>
    <w:p w:rsidR="00077727" w:rsidRDefault="00077727" w:rsidP="00E05293">
      <w:pPr>
        <w:tabs>
          <w:tab w:val="left" w:pos="2610"/>
        </w:tabs>
        <w:ind w:left="1170" w:hanging="630"/>
        <w:rPr>
          <w:sz w:val="24"/>
          <w:szCs w:val="24"/>
        </w:rPr>
      </w:pPr>
    </w:p>
    <w:p w:rsidR="00077727" w:rsidRPr="0063252D" w:rsidRDefault="001237C2" w:rsidP="00077727">
      <w:pPr>
        <w:ind w:left="1440" w:hanging="720"/>
        <w:rPr>
          <w:rFonts w:ascii="Times New Roman" w:hAnsi="Times New Roman" w:cs="Times New Roman"/>
          <w:color w:val="000000"/>
          <w:sz w:val="24"/>
          <w:szCs w:val="24"/>
        </w:rPr>
      </w:pPr>
      <w:r>
        <w:rPr>
          <w:sz w:val="24"/>
          <w:szCs w:val="24"/>
        </w:rPr>
        <w:t>10</w:t>
      </w:r>
      <w:r w:rsidR="001C7C1D">
        <w:rPr>
          <w:sz w:val="24"/>
          <w:szCs w:val="24"/>
        </w:rPr>
        <w:t>.2</w:t>
      </w:r>
      <w:r w:rsidR="00077727">
        <w:rPr>
          <w:sz w:val="24"/>
          <w:szCs w:val="24"/>
        </w:rPr>
        <w:tab/>
      </w:r>
      <w:r w:rsidR="00052F85">
        <w:rPr>
          <w:sz w:val="24"/>
          <w:szCs w:val="24"/>
        </w:rPr>
        <w:t>Advisor</w:t>
      </w:r>
      <w:r w:rsidR="009C334C">
        <w:rPr>
          <w:sz w:val="24"/>
          <w:szCs w:val="24"/>
        </w:rPr>
        <w:t>/Coach</w:t>
      </w:r>
      <w:r w:rsidR="00077727" w:rsidRPr="0063252D">
        <w:rPr>
          <w:bCs/>
          <w:color w:val="000000"/>
          <w:sz w:val="22"/>
          <w:szCs w:val="22"/>
        </w:rPr>
        <w:t xml:space="preserve"> </w:t>
      </w:r>
      <w:r w:rsidR="00077727">
        <w:rPr>
          <w:bCs/>
          <w:color w:val="000000"/>
          <w:sz w:val="22"/>
          <w:szCs w:val="22"/>
        </w:rPr>
        <w:t>Appointment for 2012</w:t>
      </w:r>
      <w:r w:rsidR="00077727" w:rsidRPr="0063252D">
        <w:rPr>
          <w:bCs/>
          <w:color w:val="000000"/>
          <w:sz w:val="22"/>
          <w:szCs w:val="22"/>
        </w:rPr>
        <w:t>-201</w:t>
      </w:r>
      <w:r w:rsidR="00077727">
        <w:rPr>
          <w:bCs/>
          <w:color w:val="000000"/>
          <w:sz w:val="22"/>
          <w:szCs w:val="22"/>
        </w:rPr>
        <w:t>3</w:t>
      </w:r>
    </w:p>
    <w:p w:rsidR="00077727" w:rsidRPr="0063252D" w:rsidRDefault="00077727" w:rsidP="00077727">
      <w:pPr>
        <w:rPr>
          <w:rFonts w:ascii="Times New Roman" w:hAnsi="Times New Roman" w:cs="Times New Roman"/>
          <w:color w:val="000000"/>
          <w:sz w:val="24"/>
          <w:szCs w:val="24"/>
        </w:rPr>
      </w:pPr>
    </w:p>
    <w:tbl>
      <w:tblPr>
        <w:tblW w:w="0" w:type="auto"/>
        <w:tblCellSpacing w:w="15" w:type="dxa"/>
        <w:tblInd w:w="1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15"/>
        <w:gridCol w:w="2808"/>
        <w:gridCol w:w="1890"/>
      </w:tblGrid>
      <w:tr w:rsidR="00077727" w:rsidRPr="0063252D" w:rsidTr="00052F85">
        <w:trPr>
          <w:tblCellSpacing w:w="15" w:type="dxa"/>
        </w:trPr>
        <w:tc>
          <w:tcPr>
            <w:tcW w:w="3570" w:type="dxa"/>
            <w:tcBorders>
              <w:top w:val="outset" w:sz="6" w:space="0" w:color="auto"/>
              <w:left w:val="outset" w:sz="6" w:space="0" w:color="auto"/>
              <w:bottom w:val="outset" w:sz="6" w:space="0" w:color="auto"/>
              <w:right w:val="outset" w:sz="6" w:space="0" w:color="auto"/>
            </w:tcBorders>
            <w:hideMark/>
          </w:tcPr>
          <w:p w:rsidR="00077727" w:rsidRPr="0063252D" w:rsidRDefault="00077727" w:rsidP="00052F85">
            <w:pPr>
              <w:jc w:val="center"/>
              <w:rPr>
                <w:rFonts w:ascii="Times New Roman" w:hAnsi="Times New Roman" w:cs="Times New Roman"/>
                <w:color w:val="000000"/>
                <w:sz w:val="24"/>
                <w:szCs w:val="24"/>
              </w:rPr>
            </w:pPr>
            <w:r w:rsidRPr="0063252D">
              <w:rPr>
                <w:b/>
                <w:bCs/>
                <w:color w:val="000000"/>
              </w:rPr>
              <w:t>NAME</w:t>
            </w:r>
            <w:r w:rsidRPr="0063252D">
              <w:rPr>
                <w:rFonts w:ascii="Times New Roman" w:hAnsi="Times New Roman" w:cs="Times New Roman"/>
                <w:color w:val="000000"/>
                <w:sz w:val="27"/>
                <w:szCs w:val="27"/>
              </w:rPr>
              <w:t xml:space="preserve"> </w:t>
            </w:r>
          </w:p>
        </w:tc>
        <w:tc>
          <w:tcPr>
            <w:tcW w:w="2778" w:type="dxa"/>
            <w:tcBorders>
              <w:top w:val="outset" w:sz="6" w:space="0" w:color="auto"/>
              <w:left w:val="outset" w:sz="6" w:space="0" w:color="auto"/>
              <w:bottom w:val="outset" w:sz="6" w:space="0" w:color="auto"/>
              <w:right w:val="outset" w:sz="6" w:space="0" w:color="auto"/>
            </w:tcBorders>
            <w:hideMark/>
          </w:tcPr>
          <w:p w:rsidR="00077727" w:rsidRPr="0063252D" w:rsidRDefault="00077727" w:rsidP="00052F85">
            <w:pPr>
              <w:jc w:val="center"/>
              <w:rPr>
                <w:rFonts w:ascii="Times New Roman" w:hAnsi="Times New Roman" w:cs="Times New Roman"/>
                <w:color w:val="000000"/>
                <w:sz w:val="24"/>
                <w:szCs w:val="24"/>
              </w:rPr>
            </w:pPr>
            <w:r w:rsidRPr="0063252D">
              <w:rPr>
                <w:b/>
                <w:bCs/>
                <w:color w:val="000000"/>
              </w:rPr>
              <w:t>ACTIVITY</w:t>
            </w:r>
            <w:r w:rsidRPr="0063252D">
              <w:rPr>
                <w:rFonts w:ascii="Times New Roman" w:hAnsi="Times New Roman" w:cs="Times New Roman"/>
                <w:color w:val="000000"/>
                <w:sz w:val="27"/>
                <w:szCs w:val="27"/>
              </w:rPr>
              <w:t xml:space="preserve"> </w:t>
            </w:r>
          </w:p>
        </w:tc>
        <w:tc>
          <w:tcPr>
            <w:tcW w:w="1845" w:type="dxa"/>
            <w:tcBorders>
              <w:top w:val="outset" w:sz="6" w:space="0" w:color="auto"/>
              <w:left w:val="outset" w:sz="6" w:space="0" w:color="auto"/>
              <w:bottom w:val="outset" w:sz="6" w:space="0" w:color="auto"/>
              <w:right w:val="outset" w:sz="6" w:space="0" w:color="auto"/>
            </w:tcBorders>
            <w:hideMark/>
          </w:tcPr>
          <w:p w:rsidR="00077727" w:rsidRPr="0063252D" w:rsidRDefault="00077727" w:rsidP="00052F85">
            <w:pPr>
              <w:jc w:val="center"/>
              <w:rPr>
                <w:rFonts w:ascii="Times New Roman" w:hAnsi="Times New Roman" w:cs="Times New Roman"/>
                <w:color w:val="000000"/>
                <w:sz w:val="24"/>
                <w:szCs w:val="24"/>
              </w:rPr>
            </w:pPr>
            <w:r w:rsidRPr="0063252D">
              <w:rPr>
                <w:b/>
                <w:bCs/>
                <w:color w:val="000000"/>
              </w:rPr>
              <w:t>SALARY</w:t>
            </w:r>
            <w:r w:rsidRPr="0063252D">
              <w:rPr>
                <w:rFonts w:ascii="Times New Roman" w:hAnsi="Times New Roman" w:cs="Times New Roman"/>
                <w:color w:val="000000"/>
                <w:sz w:val="27"/>
                <w:szCs w:val="27"/>
              </w:rPr>
              <w:t xml:space="preserve"> </w:t>
            </w:r>
          </w:p>
        </w:tc>
      </w:tr>
      <w:tr w:rsidR="00077727" w:rsidRPr="0063252D" w:rsidTr="00052F85">
        <w:trPr>
          <w:tblCellSpacing w:w="15" w:type="dxa"/>
        </w:trPr>
        <w:tc>
          <w:tcPr>
            <w:tcW w:w="3570" w:type="dxa"/>
            <w:tcBorders>
              <w:top w:val="outset" w:sz="6" w:space="0" w:color="auto"/>
              <w:left w:val="outset" w:sz="6" w:space="0" w:color="auto"/>
              <w:bottom w:val="outset" w:sz="6" w:space="0" w:color="auto"/>
              <w:right w:val="outset" w:sz="6" w:space="0" w:color="auto"/>
            </w:tcBorders>
            <w:hideMark/>
          </w:tcPr>
          <w:p w:rsidR="00077727" w:rsidRPr="006476E9" w:rsidRDefault="00052F85" w:rsidP="00052F85">
            <w:pPr>
              <w:rPr>
                <w:color w:val="000000"/>
                <w:sz w:val="22"/>
                <w:szCs w:val="22"/>
              </w:rPr>
            </w:pPr>
            <w:r>
              <w:rPr>
                <w:color w:val="000000"/>
                <w:sz w:val="22"/>
                <w:szCs w:val="22"/>
              </w:rPr>
              <w:t>Eileen Anderson</w:t>
            </w:r>
          </w:p>
        </w:tc>
        <w:tc>
          <w:tcPr>
            <w:tcW w:w="2778" w:type="dxa"/>
            <w:tcBorders>
              <w:top w:val="outset" w:sz="6" w:space="0" w:color="auto"/>
              <w:left w:val="outset" w:sz="6" w:space="0" w:color="auto"/>
              <w:bottom w:val="outset" w:sz="6" w:space="0" w:color="auto"/>
              <w:right w:val="outset" w:sz="6" w:space="0" w:color="auto"/>
            </w:tcBorders>
            <w:hideMark/>
          </w:tcPr>
          <w:p w:rsidR="00077727" w:rsidRPr="006476E9" w:rsidRDefault="00052F85" w:rsidP="00077727">
            <w:pPr>
              <w:jc w:val="center"/>
              <w:rPr>
                <w:color w:val="000000"/>
                <w:sz w:val="22"/>
                <w:szCs w:val="22"/>
              </w:rPr>
            </w:pPr>
            <w:r>
              <w:rPr>
                <w:color w:val="000000"/>
                <w:sz w:val="22"/>
                <w:szCs w:val="22"/>
              </w:rPr>
              <w:t>Sound and Lights Director</w:t>
            </w:r>
          </w:p>
        </w:tc>
        <w:tc>
          <w:tcPr>
            <w:tcW w:w="1845" w:type="dxa"/>
            <w:tcBorders>
              <w:top w:val="outset" w:sz="6" w:space="0" w:color="auto"/>
              <w:left w:val="outset" w:sz="6" w:space="0" w:color="auto"/>
              <w:bottom w:val="outset" w:sz="6" w:space="0" w:color="auto"/>
              <w:right w:val="outset" w:sz="6" w:space="0" w:color="auto"/>
            </w:tcBorders>
            <w:hideMark/>
          </w:tcPr>
          <w:p w:rsidR="00077727" w:rsidRPr="006476E9" w:rsidRDefault="00052F85" w:rsidP="00052F85">
            <w:pPr>
              <w:jc w:val="center"/>
              <w:rPr>
                <w:color w:val="000000"/>
                <w:sz w:val="22"/>
                <w:szCs w:val="22"/>
              </w:rPr>
            </w:pPr>
            <w:r>
              <w:rPr>
                <w:color w:val="000000"/>
                <w:sz w:val="22"/>
                <w:szCs w:val="22"/>
              </w:rPr>
              <w:t>$3,604</w:t>
            </w:r>
          </w:p>
        </w:tc>
      </w:tr>
      <w:tr w:rsidR="009C334C" w:rsidRPr="0063252D" w:rsidTr="009C334C">
        <w:trPr>
          <w:trHeight w:val="234"/>
          <w:tblCellSpacing w:w="15" w:type="dxa"/>
        </w:trPr>
        <w:tc>
          <w:tcPr>
            <w:tcW w:w="3570" w:type="dxa"/>
            <w:tcBorders>
              <w:top w:val="outset" w:sz="6" w:space="0" w:color="auto"/>
              <w:left w:val="outset" w:sz="6" w:space="0" w:color="auto"/>
              <w:bottom w:val="outset" w:sz="6" w:space="0" w:color="auto"/>
              <w:right w:val="outset" w:sz="6" w:space="0" w:color="auto"/>
            </w:tcBorders>
            <w:hideMark/>
          </w:tcPr>
          <w:p w:rsidR="009C334C" w:rsidRDefault="009C334C" w:rsidP="00052F85">
            <w:pPr>
              <w:rPr>
                <w:color w:val="000000"/>
                <w:sz w:val="22"/>
                <w:szCs w:val="22"/>
              </w:rPr>
            </w:pPr>
            <w:r>
              <w:rPr>
                <w:color w:val="000000"/>
                <w:sz w:val="22"/>
                <w:szCs w:val="22"/>
              </w:rPr>
              <w:t>Nate Tucker</w:t>
            </w:r>
          </w:p>
        </w:tc>
        <w:tc>
          <w:tcPr>
            <w:tcW w:w="2778" w:type="dxa"/>
            <w:tcBorders>
              <w:top w:val="outset" w:sz="6" w:space="0" w:color="auto"/>
              <w:left w:val="outset" w:sz="6" w:space="0" w:color="auto"/>
              <w:bottom w:val="outset" w:sz="6" w:space="0" w:color="auto"/>
              <w:right w:val="outset" w:sz="6" w:space="0" w:color="auto"/>
            </w:tcBorders>
            <w:hideMark/>
          </w:tcPr>
          <w:p w:rsidR="009C334C" w:rsidRDefault="009C334C" w:rsidP="00077727">
            <w:pPr>
              <w:jc w:val="center"/>
              <w:rPr>
                <w:color w:val="000000"/>
                <w:sz w:val="22"/>
                <w:szCs w:val="22"/>
              </w:rPr>
            </w:pPr>
            <w:r>
              <w:rPr>
                <w:color w:val="000000"/>
                <w:sz w:val="22"/>
                <w:szCs w:val="22"/>
              </w:rPr>
              <w:t>Modified Boys Basketball</w:t>
            </w:r>
          </w:p>
        </w:tc>
        <w:tc>
          <w:tcPr>
            <w:tcW w:w="1845" w:type="dxa"/>
            <w:tcBorders>
              <w:top w:val="outset" w:sz="6" w:space="0" w:color="auto"/>
              <w:left w:val="outset" w:sz="6" w:space="0" w:color="auto"/>
              <w:bottom w:val="outset" w:sz="6" w:space="0" w:color="auto"/>
              <w:right w:val="outset" w:sz="6" w:space="0" w:color="auto"/>
            </w:tcBorders>
            <w:hideMark/>
          </w:tcPr>
          <w:p w:rsidR="009C334C" w:rsidRDefault="009C334C" w:rsidP="00052F85">
            <w:pPr>
              <w:jc w:val="center"/>
              <w:rPr>
                <w:color w:val="000000"/>
                <w:sz w:val="22"/>
                <w:szCs w:val="22"/>
              </w:rPr>
            </w:pPr>
            <w:r>
              <w:rPr>
                <w:color w:val="000000"/>
                <w:sz w:val="22"/>
                <w:szCs w:val="22"/>
              </w:rPr>
              <w:t>$2,170</w:t>
            </w:r>
          </w:p>
        </w:tc>
      </w:tr>
    </w:tbl>
    <w:p w:rsidR="00077727" w:rsidRDefault="00077727" w:rsidP="00077727">
      <w:pPr>
        <w:tabs>
          <w:tab w:val="left" w:pos="1440"/>
        </w:tabs>
        <w:ind w:left="1170" w:hanging="450"/>
        <w:rPr>
          <w:sz w:val="24"/>
          <w:szCs w:val="24"/>
        </w:rPr>
      </w:pPr>
    </w:p>
    <w:p w:rsidR="00077727" w:rsidRPr="00277C4F" w:rsidRDefault="00077727" w:rsidP="00077727">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077727" w:rsidRPr="00277C4F" w:rsidRDefault="00077727" w:rsidP="00077727">
      <w:pPr>
        <w:pStyle w:val="PlainText"/>
        <w:rPr>
          <w:rFonts w:ascii="Tahoma" w:hAnsi="Tahoma" w:cs="Tahoma"/>
          <w:sz w:val="24"/>
          <w:szCs w:val="24"/>
        </w:rPr>
      </w:pPr>
    </w:p>
    <w:p w:rsidR="00077727" w:rsidRDefault="00077727" w:rsidP="00077727">
      <w:pPr>
        <w:tabs>
          <w:tab w:val="left" w:pos="2610"/>
        </w:tabs>
        <w:ind w:left="1170" w:hanging="630"/>
        <w:rPr>
          <w:sz w:val="24"/>
          <w:szCs w:val="24"/>
        </w:rPr>
      </w:pPr>
      <w:r w:rsidRPr="00277C4F">
        <w:rPr>
          <w:sz w:val="24"/>
          <w:szCs w:val="24"/>
        </w:rPr>
        <w:tab/>
      </w:r>
      <w:r w:rsidRPr="00277C4F">
        <w:rPr>
          <w:sz w:val="24"/>
          <w:szCs w:val="24"/>
        </w:rPr>
        <w:tab/>
        <w:t>_____Aye    _____Nay    _____</w:t>
      </w:r>
      <w:proofErr w:type="gramStart"/>
      <w:r w:rsidRPr="00277C4F">
        <w:rPr>
          <w:sz w:val="24"/>
          <w:szCs w:val="24"/>
        </w:rPr>
        <w:t>Abstain  Accepted</w:t>
      </w:r>
      <w:proofErr w:type="gramEnd"/>
      <w:r w:rsidRPr="00277C4F">
        <w:rPr>
          <w:sz w:val="24"/>
          <w:szCs w:val="24"/>
        </w:rPr>
        <w:t>/Rejected</w:t>
      </w:r>
    </w:p>
    <w:p w:rsidR="002A5E8B" w:rsidRDefault="002A5E8B" w:rsidP="00077727">
      <w:pPr>
        <w:tabs>
          <w:tab w:val="left" w:pos="2610"/>
        </w:tabs>
        <w:ind w:left="1170" w:hanging="630"/>
        <w:rPr>
          <w:sz w:val="24"/>
          <w:szCs w:val="24"/>
        </w:rPr>
      </w:pPr>
    </w:p>
    <w:p w:rsidR="002A5E8B" w:rsidRPr="002A5E8B" w:rsidRDefault="001237C2" w:rsidP="002A5E8B">
      <w:pPr>
        <w:autoSpaceDE w:val="0"/>
        <w:autoSpaceDN w:val="0"/>
        <w:adjustRightInd w:val="0"/>
        <w:ind w:left="900" w:hanging="180"/>
        <w:rPr>
          <w:sz w:val="24"/>
          <w:szCs w:val="24"/>
        </w:rPr>
      </w:pPr>
      <w:r>
        <w:rPr>
          <w:sz w:val="24"/>
          <w:szCs w:val="24"/>
        </w:rPr>
        <w:t>10</w:t>
      </w:r>
      <w:r w:rsidR="001C7C1D">
        <w:rPr>
          <w:sz w:val="24"/>
          <w:szCs w:val="24"/>
        </w:rPr>
        <w:t>.3</w:t>
      </w:r>
      <w:r w:rsidR="002A5E8B" w:rsidRPr="002A5E8B">
        <w:rPr>
          <w:sz w:val="24"/>
          <w:szCs w:val="24"/>
        </w:rPr>
        <w:t xml:space="preserve"> </w:t>
      </w:r>
      <w:r w:rsidR="002A5E8B" w:rsidRPr="002A5E8B">
        <w:rPr>
          <w:sz w:val="24"/>
          <w:szCs w:val="24"/>
        </w:rPr>
        <w:tab/>
      </w:r>
      <w:r w:rsidR="00793A08">
        <w:rPr>
          <w:sz w:val="24"/>
          <w:szCs w:val="24"/>
        </w:rPr>
        <w:t>Leave</w:t>
      </w:r>
      <w:r w:rsidR="002A5E8B" w:rsidRPr="002A5E8B">
        <w:rPr>
          <w:sz w:val="24"/>
          <w:szCs w:val="24"/>
        </w:rPr>
        <w:t xml:space="preserve"> of Absence</w:t>
      </w:r>
    </w:p>
    <w:p w:rsidR="002A5E8B" w:rsidRDefault="002A5E8B" w:rsidP="002A5E8B">
      <w:pPr>
        <w:autoSpaceDE w:val="0"/>
        <w:autoSpaceDN w:val="0"/>
        <w:adjustRightInd w:val="0"/>
        <w:rPr>
          <w:sz w:val="22"/>
          <w:szCs w:val="22"/>
        </w:rPr>
      </w:pPr>
    </w:p>
    <w:tbl>
      <w:tblPr>
        <w:tblW w:w="0" w:type="auto"/>
        <w:tblCellSpacing w:w="15" w:type="dxa"/>
        <w:tblInd w:w="12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65"/>
        <w:gridCol w:w="1170"/>
        <w:gridCol w:w="1260"/>
        <w:gridCol w:w="3510"/>
      </w:tblGrid>
      <w:tr w:rsidR="002A5E8B" w:rsidRPr="00107470" w:rsidTr="002A5E8B">
        <w:trPr>
          <w:tblCellSpacing w:w="15" w:type="dxa"/>
        </w:trPr>
        <w:tc>
          <w:tcPr>
            <w:tcW w:w="2520" w:type="dxa"/>
            <w:tcBorders>
              <w:top w:val="outset" w:sz="6" w:space="0" w:color="auto"/>
              <w:left w:val="outset" w:sz="6" w:space="0" w:color="auto"/>
              <w:bottom w:val="outset" w:sz="6" w:space="0" w:color="auto"/>
              <w:right w:val="outset" w:sz="6" w:space="0" w:color="auto"/>
            </w:tcBorders>
            <w:hideMark/>
          </w:tcPr>
          <w:p w:rsidR="002A5E8B" w:rsidRPr="00107470" w:rsidRDefault="002A5E8B" w:rsidP="00C224BE">
            <w:pPr>
              <w:jc w:val="center"/>
              <w:rPr>
                <w:rFonts w:ascii="Times New Roman" w:hAnsi="Times New Roman" w:cs="Times New Roman"/>
                <w:color w:val="000000"/>
                <w:sz w:val="24"/>
                <w:szCs w:val="24"/>
              </w:rPr>
            </w:pPr>
            <w:r w:rsidRPr="00107470">
              <w:rPr>
                <w:b/>
                <w:bCs/>
                <w:color w:val="000000"/>
              </w:rPr>
              <w:t>EMPLOYEE</w:t>
            </w:r>
            <w:r w:rsidRPr="00107470">
              <w:rPr>
                <w:rFonts w:ascii="Times New Roman" w:hAnsi="Times New Roman" w:cs="Times New Roman"/>
                <w:color w:val="000000"/>
                <w:sz w:val="27"/>
                <w:szCs w:val="27"/>
              </w:rPr>
              <w:t xml:space="preserve"> </w:t>
            </w:r>
          </w:p>
        </w:tc>
        <w:tc>
          <w:tcPr>
            <w:tcW w:w="1140" w:type="dxa"/>
            <w:tcBorders>
              <w:top w:val="outset" w:sz="6" w:space="0" w:color="auto"/>
              <w:left w:val="outset" w:sz="6" w:space="0" w:color="auto"/>
              <w:bottom w:val="outset" w:sz="6" w:space="0" w:color="auto"/>
              <w:right w:val="outset" w:sz="6" w:space="0" w:color="auto"/>
            </w:tcBorders>
            <w:hideMark/>
          </w:tcPr>
          <w:p w:rsidR="002A5E8B" w:rsidRPr="00107470" w:rsidRDefault="002A5E8B" w:rsidP="00C224BE">
            <w:pPr>
              <w:jc w:val="center"/>
              <w:rPr>
                <w:rFonts w:ascii="Times New Roman" w:hAnsi="Times New Roman" w:cs="Times New Roman"/>
                <w:color w:val="000000"/>
                <w:sz w:val="24"/>
                <w:szCs w:val="24"/>
              </w:rPr>
            </w:pPr>
            <w:r w:rsidRPr="00107470">
              <w:rPr>
                <w:b/>
                <w:bCs/>
                <w:color w:val="000000"/>
              </w:rPr>
              <w:t>POSITION</w:t>
            </w:r>
            <w:r w:rsidRPr="00107470">
              <w:rPr>
                <w:rFonts w:ascii="Times New Roman" w:hAnsi="Times New Roman" w:cs="Times New Roman"/>
                <w:color w:val="000000"/>
                <w:sz w:val="27"/>
                <w:szCs w:val="27"/>
              </w:rPr>
              <w:t xml:space="preserve"> </w:t>
            </w:r>
          </w:p>
        </w:tc>
        <w:tc>
          <w:tcPr>
            <w:tcW w:w="1230" w:type="dxa"/>
            <w:tcBorders>
              <w:top w:val="outset" w:sz="6" w:space="0" w:color="auto"/>
              <w:left w:val="outset" w:sz="6" w:space="0" w:color="auto"/>
              <w:bottom w:val="outset" w:sz="6" w:space="0" w:color="auto"/>
              <w:right w:val="outset" w:sz="6" w:space="0" w:color="auto"/>
            </w:tcBorders>
            <w:hideMark/>
          </w:tcPr>
          <w:p w:rsidR="002A5E8B" w:rsidRPr="00107470" w:rsidRDefault="002A5E8B" w:rsidP="00C224BE">
            <w:pPr>
              <w:jc w:val="center"/>
              <w:rPr>
                <w:rFonts w:ascii="Times New Roman" w:hAnsi="Times New Roman" w:cs="Times New Roman"/>
                <w:color w:val="000000"/>
                <w:sz w:val="24"/>
                <w:szCs w:val="24"/>
              </w:rPr>
            </w:pPr>
            <w:r w:rsidRPr="00107470">
              <w:rPr>
                <w:b/>
                <w:bCs/>
                <w:color w:val="000000"/>
              </w:rPr>
              <w:t>DATE EFFECTIVE</w:t>
            </w:r>
            <w:r w:rsidRPr="00107470">
              <w:rPr>
                <w:rFonts w:ascii="Times New Roman" w:hAnsi="Times New Roman" w:cs="Times New Roman"/>
                <w:color w:val="000000"/>
                <w:sz w:val="27"/>
                <w:szCs w:val="27"/>
              </w:rPr>
              <w:t xml:space="preserve"> </w:t>
            </w:r>
          </w:p>
        </w:tc>
        <w:tc>
          <w:tcPr>
            <w:tcW w:w="3465" w:type="dxa"/>
            <w:tcBorders>
              <w:top w:val="outset" w:sz="6" w:space="0" w:color="auto"/>
              <w:left w:val="outset" w:sz="6" w:space="0" w:color="auto"/>
              <w:bottom w:val="outset" w:sz="6" w:space="0" w:color="auto"/>
              <w:right w:val="outset" w:sz="6" w:space="0" w:color="auto"/>
            </w:tcBorders>
            <w:hideMark/>
          </w:tcPr>
          <w:p w:rsidR="002A5E8B" w:rsidRPr="00107470" w:rsidRDefault="002A5E8B" w:rsidP="00C224BE">
            <w:pPr>
              <w:jc w:val="center"/>
              <w:rPr>
                <w:rFonts w:ascii="Times New Roman" w:hAnsi="Times New Roman" w:cs="Times New Roman"/>
                <w:color w:val="000000"/>
                <w:sz w:val="24"/>
                <w:szCs w:val="24"/>
              </w:rPr>
            </w:pPr>
            <w:r w:rsidRPr="00107470">
              <w:rPr>
                <w:b/>
                <w:bCs/>
                <w:color w:val="000000"/>
              </w:rPr>
              <w:t>COMMENTS</w:t>
            </w:r>
            <w:r w:rsidRPr="00107470">
              <w:rPr>
                <w:rFonts w:ascii="Times New Roman" w:hAnsi="Times New Roman" w:cs="Times New Roman"/>
                <w:color w:val="000000"/>
                <w:sz w:val="27"/>
                <w:szCs w:val="27"/>
              </w:rPr>
              <w:t xml:space="preserve"> </w:t>
            </w:r>
          </w:p>
        </w:tc>
      </w:tr>
      <w:tr w:rsidR="002A5E8B" w:rsidRPr="00DC5C2F" w:rsidTr="002A5E8B">
        <w:trPr>
          <w:tblCellSpacing w:w="15" w:type="dxa"/>
        </w:trPr>
        <w:tc>
          <w:tcPr>
            <w:tcW w:w="2520" w:type="dxa"/>
            <w:tcBorders>
              <w:top w:val="outset" w:sz="6" w:space="0" w:color="auto"/>
              <w:left w:val="outset" w:sz="6" w:space="0" w:color="auto"/>
              <w:bottom w:val="outset" w:sz="6" w:space="0" w:color="auto"/>
              <w:right w:val="outset" w:sz="6" w:space="0" w:color="auto"/>
            </w:tcBorders>
            <w:hideMark/>
          </w:tcPr>
          <w:p w:rsidR="002A5E8B" w:rsidRDefault="002A5E8B" w:rsidP="00C224BE">
            <w:pPr>
              <w:jc w:val="center"/>
              <w:rPr>
                <w:color w:val="000000"/>
                <w:sz w:val="22"/>
                <w:szCs w:val="22"/>
              </w:rPr>
            </w:pPr>
            <w:r>
              <w:rPr>
                <w:color w:val="000000"/>
                <w:sz w:val="22"/>
                <w:szCs w:val="22"/>
              </w:rPr>
              <w:t>Kimberley Lau-</w:t>
            </w:r>
            <w:proofErr w:type="spellStart"/>
            <w:r>
              <w:rPr>
                <w:color w:val="000000"/>
                <w:sz w:val="22"/>
                <w:szCs w:val="22"/>
              </w:rPr>
              <w:t>Garrsion</w:t>
            </w:r>
            <w:proofErr w:type="spellEnd"/>
          </w:p>
        </w:tc>
        <w:tc>
          <w:tcPr>
            <w:tcW w:w="1140" w:type="dxa"/>
            <w:tcBorders>
              <w:top w:val="outset" w:sz="6" w:space="0" w:color="auto"/>
              <w:left w:val="outset" w:sz="6" w:space="0" w:color="auto"/>
              <w:bottom w:val="outset" w:sz="6" w:space="0" w:color="auto"/>
              <w:right w:val="outset" w:sz="6" w:space="0" w:color="auto"/>
            </w:tcBorders>
            <w:hideMark/>
          </w:tcPr>
          <w:p w:rsidR="002A5E8B" w:rsidRDefault="002A5E8B" w:rsidP="00C224BE">
            <w:pPr>
              <w:rPr>
                <w:color w:val="000000"/>
                <w:sz w:val="22"/>
                <w:szCs w:val="22"/>
              </w:rPr>
            </w:pPr>
            <w:r>
              <w:rPr>
                <w:color w:val="000000"/>
                <w:sz w:val="22"/>
                <w:szCs w:val="22"/>
              </w:rPr>
              <w:t>Teacher</w:t>
            </w:r>
          </w:p>
        </w:tc>
        <w:tc>
          <w:tcPr>
            <w:tcW w:w="1230" w:type="dxa"/>
            <w:tcBorders>
              <w:top w:val="outset" w:sz="6" w:space="0" w:color="auto"/>
              <w:left w:val="outset" w:sz="6" w:space="0" w:color="auto"/>
              <w:bottom w:val="outset" w:sz="6" w:space="0" w:color="auto"/>
              <w:right w:val="outset" w:sz="6" w:space="0" w:color="auto"/>
            </w:tcBorders>
            <w:hideMark/>
          </w:tcPr>
          <w:p w:rsidR="002A5E8B" w:rsidRDefault="002A5E8B" w:rsidP="00C224BE">
            <w:pPr>
              <w:jc w:val="center"/>
              <w:rPr>
                <w:color w:val="000000"/>
                <w:sz w:val="22"/>
                <w:szCs w:val="22"/>
              </w:rPr>
            </w:pPr>
            <w:r>
              <w:rPr>
                <w:color w:val="000000"/>
                <w:sz w:val="22"/>
                <w:szCs w:val="22"/>
              </w:rPr>
              <w:t>11/2/</w:t>
            </w:r>
            <w:r w:rsidR="0008004D">
              <w:rPr>
                <w:color w:val="000000"/>
                <w:sz w:val="22"/>
                <w:szCs w:val="22"/>
              </w:rPr>
              <w:t>20</w:t>
            </w:r>
            <w:r>
              <w:rPr>
                <w:color w:val="000000"/>
                <w:sz w:val="22"/>
                <w:szCs w:val="22"/>
              </w:rPr>
              <w:t>12 – 1/2/</w:t>
            </w:r>
            <w:r w:rsidR="0008004D">
              <w:rPr>
                <w:color w:val="000000"/>
                <w:sz w:val="22"/>
                <w:szCs w:val="22"/>
              </w:rPr>
              <w:t>20</w:t>
            </w:r>
            <w:r>
              <w:rPr>
                <w:color w:val="000000"/>
                <w:sz w:val="22"/>
                <w:szCs w:val="22"/>
              </w:rPr>
              <w:t>13</w:t>
            </w:r>
          </w:p>
        </w:tc>
        <w:tc>
          <w:tcPr>
            <w:tcW w:w="3465" w:type="dxa"/>
            <w:tcBorders>
              <w:top w:val="outset" w:sz="6" w:space="0" w:color="auto"/>
              <w:left w:val="outset" w:sz="6" w:space="0" w:color="auto"/>
              <w:bottom w:val="outset" w:sz="6" w:space="0" w:color="auto"/>
              <w:right w:val="outset" w:sz="6" w:space="0" w:color="auto"/>
            </w:tcBorders>
            <w:hideMark/>
          </w:tcPr>
          <w:p w:rsidR="002A5E8B" w:rsidRPr="00DC5C2F" w:rsidRDefault="002A5E8B" w:rsidP="00C224BE">
            <w:pPr>
              <w:rPr>
                <w:color w:val="000000"/>
                <w:sz w:val="22"/>
                <w:szCs w:val="22"/>
              </w:rPr>
            </w:pPr>
            <w:r w:rsidRPr="00DC5C2F">
              <w:rPr>
                <w:color w:val="000000"/>
                <w:sz w:val="22"/>
                <w:szCs w:val="22"/>
              </w:rPr>
              <w:t>For child rearing leave covered under FMLA</w:t>
            </w:r>
          </w:p>
        </w:tc>
      </w:tr>
    </w:tbl>
    <w:p w:rsidR="002A5E8B" w:rsidRPr="00F405D5" w:rsidRDefault="002A5E8B" w:rsidP="002A5E8B">
      <w:pPr>
        <w:autoSpaceDE w:val="0"/>
        <w:autoSpaceDN w:val="0"/>
        <w:adjustRightInd w:val="0"/>
        <w:rPr>
          <w:sz w:val="22"/>
          <w:szCs w:val="22"/>
        </w:rPr>
      </w:pPr>
    </w:p>
    <w:p w:rsidR="002A5E8B" w:rsidRPr="00277C4F" w:rsidRDefault="002A5E8B" w:rsidP="002A5E8B">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2A5E8B" w:rsidRPr="00277C4F" w:rsidRDefault="002A5E8B" w:rsidP="002A5E8B">
      <w:pPr>
        <w:pStyle w:val="PlainText"/>
        <w:rPr>
          <w:rFonts w:ascii="Tahoma" w:hAnsi="Tahoma" w:cs="Tahoma"/>
          <w:sz w:val="24"/>
          <w:szCs w:val="24"/>
        </w:rPr>
      </w:pPr>
    </w:p>
    <w:p w:rsidR="003A2E8B" w:rsidRDefault="002A5E8B" w:rsidP="002A5E8B">
      <w:pPr>
        <w:tabs>
          <w:tab w:val="left" w:pos="2610"/>
        </w:tabs>
        <w:ind w:left="1170" w:hanging="630"/>
        <w:rPr>
          <w:sz w:val="24"/>
          <w:szCs w:val="24"/>
        </w:rPr>
      </w:pPr>
      <w:r w:rsidRPr="00277C4F">
        <w:rPr>
          <w:sz w:val="24"/>
          <w:szCs w:val="24"/>
        </w:rPr>
        <w:tab/>
      </w:r>
      <w:r w:rsidRPr="00277C4F">
        <w:rPr>
          <w:sz w:val="24"/>
          <w:szCs w:val="24"/>
        </w:rPr>
        <w:tab/>
        <w:t>_____Aye    _____Nay    _____</w:t>
      </w:r>
      <w:proofErr w:type="gramStart"/>
      <w:r w:rsidRPr="00277C4F">
        <w:rPr>
          <w:sz w:val="24"/>
          <w:szCs w:val="24"/>
        </w:rPr>
        <w:t>Abstain  Accepted</w:t>
      </w:r>
      <w:proofErr w:type="gramEnd"/>
      <w:r w:rsidRPr="00277C4F">
        <w:rPr>
          <w:sz w:val="24"/>
          <w:szCs w:val="24"/>
        </w:rPr>
        <w:t>/Rejected</w:t>
      </w:r>
    </w:p>
    <w:p w:rsidR="001C7C1D" w:rsidRDefault="001C7C1D" w:rsidP="002A5E8B">
      <w:pPr>
        <w:tabs>
          <w:tab w:val="left" w:pos="2610"/>
        </w:tabs>
        <w:ind w:left="1170" w:hanging="630"/>
        <w:rPr>
          <w:sz w:val="24"/>
          <w:szCs w:val="24"/>
        </w:rPr>
      </w:pPr>
    </w:p>
    <w:p w:rsidR="004276C3" w:rsidRDefault="004276C3" w:rsidP="00F05147">
      <w:pPr>
        <w:tabs>
          <w:tab w:val="left" w:pos="2610"/>
        </w:tabs>
        <w:ind w:left="1170" w:hanging="630"/>
        <w:rPr>
          <w:sz w:val="24"/>
          <w:szCs w:val="24"/>
        </w:rPr>
      </w:pPr>
    </w:p>
    <w:p w:rsidR="00F05147" w:rsidRPr="002A5E8B" w:rsidRDefault="00F05147" w:rsidP="00F05147">
      <w:pPr>
        <w:tabs>
          <w:tab w:val="left" w:pos="2610"/>
        </w:tabs>
        <w:ind w:left="1170" w:hanging="630"/>
        <w:rPr>
          <w:sz w:val="24"/>
          <w:szCs w:val="24"/>
        </w:rPr>
      </w:pPr>
      <w:bookmarkStart w:id="0" w:name="_GoBack"/>
      <w:bookmarkEnd w:id="0"/>
      <w:r>
        <w:rPr>
          <w:sz w:val="24"/>
          <w:szCs w:val="24"/>
        </w:rPr>
        <w:lastRenderedPageBreak/>
        <w:t>10.4</w:t>
      </w:r>
      <w:r>
        <w:rPr>
          <w:sz w:val="24"/>
          <w:szCs w:val="24"/>
        </w:rPr>
        <w:tab/>
        <w:t>Long Term Substitute</w:t>
      </w:r>
    </w:p>
    <w:p w:rsidR="00F05147" w:rsidRDefault="00F05147" w:rsidP="00F05147">
      <w:pPr>
        <w:autoSpaceDE w:val="0"/>
        <w:autoSpaceDN w:val="0"/>
        <w:adjustRightInd w:val="0"/>
        <w:rPr>
          <w:sz w:val="22"/>
          <w:szCs w:val="22"/>
        </w:rPr>
      </w:pPr>
    </w:p>
    <w:tbl>
      <w:tblPr>
        <w:tblW w:w="0" w:type="auto"/>
        <w:tblCellSpacing w:w="15" w:type="dxa"/>
        <w:tblInd w:w="12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65"/>
        <w:gridCol w:w="1170"/>
        <w:gridCol w:w="1260"/>
        <w:gridCol w:w="3510"/>
      </w:tblGrid>
      <w:tr w:rsidR="00F05147" w:rsidRPr="00107470" w:rsidTr="00B97124">
        <w:trPr>
          <w:tblCellSpacing w:w="15" w:type="dxa"/>
        </w:trPr>
        <w:tc>
          <w:tcPr>
            <w:tcW w:w="2520" w:type="dxa"/>
            <w:tcBorders>
              <w:top w:val="outset" w:sz="6" w:space="0" w:color="auto"/>
              <w:left w:val="outset" w:sz="6" w:space="0" w:color="auto"/>
              <w:bottom w:val="outset" w:sz="6" w:space="0" w:color="auto"/>
              <w:right w:val="outset" w:sz="6" w:space="0" w:color="auto"/>
            </w:tcBorders>
            <w:hideMark/>
          </w:tcPr>
          <w:p w:rsidR="00F05147" w:rsidRPr="00107470" w:rsidRDefault="00F05147" w:rsidP="00B97124">
            <w:pPr>
              <w:jc w:val="center"/>
              <w:rPr>
                <w:rFonts w:ascii="Times New Roman" w:hAnsi="Times New Roman" w:cs="Times New Roman"/>
                <w:color w:val="000000"/>
                <w:sz w:val="24"/>
                <w:szCs w:val="24"/>
              </w:rPr>
            </w:pPr>
            <w:r w:rsidRPr="00107470">
              <w:rPr>
                <w:b/>
                <w:bCs/>
                <w:color w:val="000000"/>
              </w:rPr>
              <w:t>EMPLOYEE</w:t>
            </w:r>
            <w:r w:rsidRPr="00107470">
              <w:rPr>
                <w:rFonts w:ascii="Times New Roman" w:hAnsi="Times New Roman" w:cs="Times New Roman"/>
                <w:color w:val="000000"/>
                <w:sz w:val="27"/>
                <w:szCs w:val="27"/>
              </w:rPr>
              <w:t xml:space="preserve"> </w:t>
            </w:r>
          </w:p>
        </w:tc>
        <w:tc>
          <w:tcPr>
            <w:tcW w:w="1140" w:type="dxa"/>
            <w:tcBorders>
              <w:top w:val="outset" w:sz="6" w:space="0" w:color="auto"/>
              <w:left w:val="outset" w:sz="6" w:space="0" w:color="auto"/>
              <w:bottom w:val="outset" w:sz="6" w:space="0" w:color="auto"/>
              <w:right w:val="outset" w:sz="6" w:space="0" w:color="auto"/>
            </w:tcBorders>
            <w:hideMark/>
          </w:tcPr>
          <w:p w:rsidR="00F05147" w:rsidRPr="00107470" w:rsidRDefault="00F05147" w:rsidP="00B97124">
            <w:pPr>
              <w:jc w:val="center"/>
              <w:rPr>
                <w:rFonts w:ascii="Times New Roman" w:hAnsi="Times New Roman" w:cs="Times New Roman"/>
                <w:color w:val="000000"/>
                <w:sz w:val="24"/>
                <w:szCs w:val="24"/>
              </w:rPr>
            </w:pPr>
            <w:r w:rsidRPr="00107470">
              <w:rPr>
                <w:b/>
                <w:bCs/>
                <w:color w:val="000000"/>
              </w:rPr>
              <w:t>POSITION</w:t>
            </w:r>
            <w:r w:rsidRPr="00107470">
              <w:rPr>
                <w:rFonts w:ascii="Times New Roman" w:hAnsi="Times New Roman" w:cs="Times New Roman"/>
                <w:color w:val="000000"/>
                <w:sz w:val="27"/>
                <w:szCs w:val="27"/>
              </w:rPr>
              <w:t xml:space="preserve"> </w:t>
            </w:r>
          </w:p>
        </w:tc>
        <w:tc>
          <w:tcPr>
            <w:tcW w:w="1230" w:type="dxa"/>
            <w:tcBorders>
              <w:top w:val="outset" w:sz="6" w:space="0" w:color="auto"/>
              <w:left w:val="outset" w:sz="6" w:space="0" w:color="auto"/>
              <w:bottom w:val="outset" w:sz="6" w:space="0" w:color="auto"/>
              <w:right w:val="outset" w:sz="6" w:space="0" w:color="auto"/>
            </w:tcBorders>
            <w:hideMark/>
          </w:tcPr>
          <w:p w:rsidR="00F05147" w:rsidRPr="00107470" w:rsidRDefault="00F05147" w:rsidP="00B97124">
            <w:pPr>
              <w:jc w:val="center"/>
              <w:rPr>
                <w:rFonts w:ascii="Times New Roman" w:hAnsi="Times New Roman" w:cs="Times New Roman"/>
                <w:color w:val="000000"/>
                <w:sz w:val="24"/>
                <w:szCs w:val="24"/>
              </w:rPr>
            </w:pPr>
            <w:r w:rsidRPr="00107470">
              <w:rPr>
                <w:b/>
                <w:bCs/>
                <w:color w:val="000000"/>
              </w:rPr>
              <w:t>DATE EFFECTIVE</w:t>
            </w:r>
            <w:r w:rsidRPr="00107470">
              <w:rPr>
                <w:rFonts w:ascii="Times New Roman" w:hAnsi="Times New Roman" w:cs="Times New Roman"/>
                <w:color w:val="000000"/>
                <w:sz w:val="27"/>
                <w:szCs w:val="27"/>
              </w:rPr>
              <w:t xml:space="preserve"> </w:t>
            </w:r>
          </w:p>
        </w:tc>
        <w:tc>
          <w:tcPr>
            <w:tcW w:w="3465" w:type="dxa"/>
            <w:tcBorders>
              <w:top w:val="outset" w:sz="6" w:space="0" w:color="auto"/>
              <w:left w:val="outset" w:sz="6" w:space="0" w:color="auto"/>
              <w:bottom w:val="outset" w:sz="6" w:space="0" w:color="auto"/>
              <w:right w:val="outset" w:sz="6" w:space="0" w:color="auto"/>
            </w:tcBorders>
            <w:hideMark/>
          </w:tcPr>
          <w:p w:rsidR="00F05147" w:rsidRPr="00107470" w:rsidRDefault="00F05147" w:rsidP="00B97124">
            <w:pPr>
              <w:jc w:val="center"/>
              <w:rPr>
                <w:rFonts w:ascii="Times New Roman" w:hAnsi="Times New Roman" w:cs="Times New Roman"/>
                <w:color w:val="000000"/>
                <w:sz w:val="24"/>
                <w:szCs w:val="24"/>
              </w:rPr>
            </w:pPr>
            <w:r w:rsidRPr="00107470">
              <w:rPr>
                <w:b/>
                <w:bCs/>
                <w:color w:val="000000"/>
              </w:rPr>
              <w:t>COMMENTS</w:t>
            </w:r>
            <w:r w:rsidRPr="00107470">
              <w:rPr>
                <w:rFonts w:ascii="Times New Roman" w:hAnsi="Times New Roman" w:cs="Times New Roman"/>
                <w:color w:val="000000"/>
                <w:sz w:val="27"/>
                <w:szCs w:val="27"/>
              </w:rPr>
              <w:t xml:space="preserve"> </w:t>
            </w:r>
          </w:p>
        </w:tc>
      </w:tr>
      <w:tr w:rsidR="00F05147" w:rsidRPr="00DC5C2F" w:rsidTr="00B97124">
        <w:trPr>
          <w:tblCellSpacing w:w="15" w:type="dxa"/>
        </w:trPr>
        <w:tc>
          <w:tcPr>
            <w:tcW w:w="2520" w:type="dxa"/>
            <w:tcBorders>
              <w:top w:val="outset" w:sz="6" w:space="0" w:color="auto"/>
              <w:left w:val="outset" w:sz="6" w:space="0" w:color="auto"/>
              <w:bottom w:val="outset" w:sz="6" w:space="0" w:color="auto"/>
              <w:right w:val="outset" w:sz="6" w:space="0" w:color="auto"/>
            </w:tcBorders>
            <w:hideMark/>
          </w:tcPr>
          <w:p w:rsidR="00F05147" w:rsidRDefault="00F05147" w:rsidP="00B97124">
            <w:pPr>
              <w:jc w:val="center"/>
              <w:rPr>
                <w:color w:val="000000"/>
                <w:sz w:val="22"/>
                <w:szCs w:val="22"/>
              </w:rPr>
            </w:pPr>
            <w:r>
              <w:rPr>
                <w:color w:val="000000"/>
                <w:sz w:val="22"/>
                <w:szCs w:val="22"/>
              </w:rPr>
              <w:t>William Breuer</w:t>
            </w:r>
          </w:p>
        </w:tc>
        <w:tc>
          <w:tcPr>
            <w:tcW w:w="1140" w:type="dxa"/>
            <w:tcBorders>
              <w:top w:val="outset" w:sz="6" w:space="0" w:color="auto"/>
              <w:left w:val="outset" w:sz="6" w:space="0" w:color="auto"/>
              <w:bottom w:val="outset" w:sz="6" w:space="0" w:color="auto"/>
              <w:right w:val="outset" w:sz="6" w:space="0" w:color="auto"/>
            </w:tcBorders>
            <w:hideMark/>
          </w:tcPr>
          <w:p w:rsidR="00F05147" w:rsidRDefault="00F05147" w:rsidP="00B97124">
            <w:pPr>
              <w:rPr>
                <w:color w:val="000000"/>
                <w:sz w:val="22"/>
                <w:szCs w:val="22"/>
              </w:rPr>
            </w:pPr>
            <w:r>
              <w:rPr>
                <w:color w:val="000000"/>
                <w:sz w:val="22"/>
                <w:szCs w:val="22"/>
              </w:rPr>
              <w:t>Science Teacher</w:t>
            </w:r>
          </w:p>
        </w:tc>
        <w:tc>
          <w:tcPr>
            <w:tcW w:w="1230" w:type="dxa"/>
            <w:tcBorders>
              <w:top w:val="outset" w:sz="6" w:space="0" w:color="auto"/>
              <w:left w:val="outset" w:sz="6" w:space="0" w:color="auto"/>
              <w:bottom w:val="outset" w:sz="6" w:space="0" w:color="auto"/>
              <w:right w:val="outset" w:sz="6" w:space="0" w:color="auto"/>
            </w:tcBorders>
            <w:hideMark/>
          </w:tcPr>
          <w:p w:rsidR="00F05147" w:rsidRDefault="00F05147" w:rsidP="00B97124">
            <w:pPr>
              <w:jc w:val="center"/>
              <w:rPr>
                <w:color w:val="000000"/>
                <w:sz w:val="22"/>
                <w:szCs w:val="22"/>
              </w:rPr>
            </w:pPr>
            <w:r>
              <w:rPr>
                <w:color w:val="000000"/>
                <w:sz w:val="22"/>
                <w:szCs w:val="22"/>
              </w:rPr>
              <w:t>11/2/2012 – 1/2/2013</w:t>
            </w:r>
          </w:p>
        </w:tc>
        <w:tc>
          <w:tcPr>
            <w:tcW w:w="3465" w:type="dxa"/>
            <w:tcBorders>
              <w:top w:val="outset" w:sz="6" w:space="0" w:color="auto"/>
              <w:left w:val="outset" w:sz="6" w:space="0" w:color="auto"/>
              <w:bottom w:val="outset" w:sz="6" w:space="0" w:color="auto"/>
              <w:right w:val="outset" w:sz="6" w:space="0" w:color="auto"/>
            </w:tcBorders>
            <w:hideMark/>
          </w:tcPr>
          <w:p w:rsidR="00F05147" w:rsidRPr="00DC5C2F" w:rsidRDefault="00F05147" w:rsidP="00B97124">
            <w:pPr>
              <w:rPr>
                <w:color w:val="000000"/>
                <w:sz w:val="22"/>
                <w:szCs w:val="22"/>
              </w:rPr>
            </w:pPr>
            <w:r>
              <w:rPr>
                <w:color w:val="000000"/>
                <w:sz w:val="22"/>
                <w:szCs w:val="22"/>
              </w:rPr>
              <w:t>To cover Kim Lau-Garrison’s maternity leave</w:t>
            </w:r>
          </w:p>
        </w:tc>
      </w:tr>
    </w:tbl>
    <w:p w:rsidR="00241385" w:rsidRPr="00F405D5" w:rsidRDefault="00241385" w:rsidP="00F05147">
      <w:pPr>
        <w:autoSpaceDE w:val="0"/>
        <w:autoSpaceDN w:val="0"/>
        <w:adjustRightInd w:val="0"/>
        <w:rPr>
          <w:sz w:val="22"/>
          <w:szCs w:val="22"/>
        </w:rPr>
      </w:pPr>
    </w:p>
    <w:p w:rsidR="00F05147" w:rsidRPr="00277C4F" w:rsidRDefault="00F05147" w:rsidP="00F05147">
      <w:pPr>
        <w:pStyle w:val="PlainText"/>
        <w:jc w:val="center"/>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F05147" w:rsidRPr="00277C4F" w:rsidRDefault="00F05147" w:rsidP="00F05147">
      <w:pPr>
        <w:pStyle w:val="PlainText"/>
        <w:rPr>
          <w:rFonts w:ascii="Tahoma" w:hAnsi="Tahoma" w:cs="Tahoma"/>
          <w:sz w:val="24"/>
          <w:szCs w:val="24"/>
        </w:rPr>
      </w:pPr>
    </w:p>
    <w:p w:rsidR="00F05147" w:rsidRDefault="00F05147" w:rsidP="00F05147">
      <w:pPr>
        <w:tabs>
          <w:tab w:val="left" w:pos="2610"/>
        </w:tabs>
        <w:ind w:left="1170" w:hanging="630"/>
        <w:rPr>
          <w:sz w:val="24"/>
          <w:szCs w:val="24"/>
        </w:rPr>
      </w:pPr>
      <w:r w:rsidRPr="00277C4F">
        <w:rPr>
          <w:sz w:val="24"/>
          <w:szCs w:val="24"/>
        </w:rPr>
        <w:tab/>
      </w:r>
      <w:r w:rsidRPr="00277C4F">
        <w:rPr>
          <w:sz w:val="24"/>
          <w:szCs w:val="24"/>
        </w:rPr>
        <w:tab/>
        <w:t>_____Aye    _____Nay    _____</w:t>
      </w:r>
      <w:proofErr w:type="gramStart"/>
      <w:r w:rsidRPr="00277C4F">
        <w:rPr>
          <w:sz w:val="24"/>
          <w:szCs w:val="24"/>
        </w:rPr>
        <w:t>Abstain  Accepted</w:t>
      </w:r>
      <w:proofErr w:type="gramEnd"/>
      <w:r w:rsidRPr="00277C4F">
        <w:rPr>
          <w:sz w:val="24"/>
          <w:szCs w:val="24"/>
        </w:rPr>
        <w:t>/Rejected</w:t>
      </w:r>
    </w:p>
    <w:p w:rsidR="00241385" w:rsidRDefault="00241385" w:rsidP="00F05147">
      <w:pPr>
        <w:tabs>
          <w:tab w:val="left" w:pos="2610"/>
        </w:tabs>
        <w:ind w:left="1170" w:hanging="630"/>
        <w:rPr>
          <w:sz w:val="24"/>
          <w:szCs w:val="24"/>
        </w:rPr>
      </w:pPr>
    </w:p>
    <w:p w:rsidR="00122DCE" w:rsidRPr="00277C4F" w:rsidRDefault="00122DCE" w:rsidP="00F05147">
      <w:pPr>
        <w:tabs>
          <w:tab w:val="left" w:pos="2610"/>
        </w:tabs>
        <w:ind w:left="1170" w:hanging="630"/>
        <w:rPr>
          <w:sz w:val="24"/>
          <w:szCs w:val="24"/>
        </w:rPr>
      </w:pPr>
    </w:p>
    <w:p w:rsidR="005C18F1" w:rsidRPr="00277C4F" w:rsidRDefault="001237C2" w:rsidP="00E63C8F">
      <w:pPr>
        <w:ind w:left="720" w:hanging="720"/>
        <w:rPr>
          <w:b/>
          <w:bCs/>
          <w:sz w:val="24"/>
          <w:szCs w:val="24"/>
        </w:rPr>
      </w:pPr>
      <w:r>
        <w:rPr>
          <w:b/>
          <w:bCs/>
          <w:sz w:val="24"/>
          <w:szCs w:val="24"/>
        </w:rPr>
        <w:t>11</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5C18F1" w:rsidRPr="00277C4F" w:rsidRDefault="005C18F1" w:rsidP="005C18F1">
      <w:pPr>
        <w:autoSpaceDE w:val="0"/>
        <w:autoSpaceDN w:val="0"/>
        <w:adjustRightInd w:val="0"/>
        <w:rPr>
          <w:sz w:val="24"/>
          <w:szCs w:val="24"/>
        </w:rPr>
      </w:pPr>
    </w:p>
    <w:p w:rsidR="005C18F1" w:rsidRPr="00A32FA3" w:rsidRDefault="002C5F03" w:rsidP="00E63C8F">
      <w:pPr>
        <w:tabs>
          <w:tab w:val="num" w:pos="720"/>
        </w:tabs>
        <w:ind w:left="720"/>
        <w:rPr>
          <w:color w:val="000000"/>
          <w:sz w:val="24"/>
          <w:szCs w:val="24"/>
        </w:rPr>
      </w:pPr>
      <w:r>
        <w:rPr>
          <w:bCs/>
          <w:color w:val="000000"/>
          <w:sz w:val="24"/>
          <w:szCs w:val="24"/>
        </w:rPr>
        <w:t>1</w:t>
      </w:r>
      <w:r w:rsidR="001237C2">
        <w:rPr>
          <w:bCs/>
          <w:color w:val="000000"/>
          <w:sz w:val="24"/>
          <w:szCs w:val="24"/>
        </w:rPr>
        <w:t>1</w:t>
      </w:r>
      <w:r w:rsidR="00A32FA3" w:rsidRPr="00A32FA3">
        <w:rPr>
          <w:bCs/>
          <w:color w:val="000000"/>
          <w:sz w:val="24"/>
          <w:szCs w:val="24"/>
        </w:rPr>
        <w:t>.1</w:t>
      </w:r>
      <w:r w:rsidR="00A32FA3" w:rsidRPr="00A32FA3">
        <w:rPr>
          <w:bCs/>
          <w:color w:val="000000"/>
          <w:sz w:val="24"/>
          <w:szCs w:val="24"/>
        </w:rPr>
        <w:tab/>
      </w:r>
      <w:r w:rsidR="005C18F1" w:rsidRPr="00A32FA3">
        <w:rPr>
          <w:bCs/>
          <w:color w:val="000000"/>
          <w:sz w:val="24"/>
          <w:szCs w:val="24"/>
        </w:rPr>
        <w:t xml:space="preserve">Having reviewed the recommendations developed by the CSE/CPSE for special </w:t>
      </w:r>
      <w:r w:rsidR="002D5F7A" w:rsidRPr="00A32FA3">
        <w:rPr>
          <w:bCs/>
          <w:color w:val="000000"/>
          <w:sz w:val="24"/>
          <w:szCs w:val="24"/>
        </w:rPr>
        <w:tab/>
      </w:r>
      <w:r w:rsidR="005C18F1" w:rsidRPr="00A32FA3">
        <w:rPr>
          <w:bCs/>
          <w:color w:val="000000"/>
          <w:sz w:val="24"/>
          <w:szCs w:val="24"/>
        </w:rPr>
        <w:t xml:space="preserve">education programs and services from </w:t>
      </w:r>
      <w:r w:rsidR="00052F85">
        <w:rPr>
          <w:bCs/>
          <w:color w:val="000000"/>
          <w:sz w:val="24"/>
          <w:szCs w:val="24"/>
        </w:rPr>
        <w:t>September 20</w:t>
      </w:r>
      <w:r w:rsidR="005C18F1" w:rsidRPr="00A32FA3">
        <w:rPr>
          <w:bCs/>
          <w:color w:val="000000"/>
          <w:sz w:val="24"/>
          <w:szCs w:val="24"/>
        </w:rPr>
        <w:t xml:space="preserve">, 2012 to </w:t>
      </w:r>
      <w:r w:rsidR="00052F85">
        <w:rPr>
          <w:bCs/>
          <w:color w:val="000000"/>
          <w:sz w:val="24"/>
          <w:szCs w:val="24"/>
        </w:rPr>
        <w:t>October 24</w:t>
      </w:r>
      <w:r w:rsidR="005C18F1" w:rsidRPr="00A32FA3">
        <w:rPr>
          <w:bCs/>
          <w:color w:val="000000"/>
          <w:sz w:val="24"/>
          <w:szCs w:val="24"/>
        </w:rPr>
        <w:t xml:space="preserve">, 2012, the </w:t>
      </w:r>
      <w:r w:rsidR="001061BC" w:rsidRPr="00A32FA3">
        <w:rPr>
          <w:bCs/>
          <w:color w:val="000000"/>
          <w:sz w:val="24"/>
          <w:szCs w:val="24"/>
        </w:rPr>
        <w:t xml:space="preserve">      </w:t>
      </w:r>
      <w:r w:rsidR="003A2E8B">
        <w:rPr>
          <w:bCs/>
          <w:color w:val="000000"/>
          <w:sz w:val="24"/>
          <w:szCs w:val="24"/>
        </w:rPr>
        <w:tab/>
        <w:t xml:space="preserve">BOE </w:t>
      </w:r>
      <w:r w:rsidR="005C18F1" w:rsidRPr="00A32FA3">
        <w:rPr>
          <w:bCs/>
          <w:color w:val="000000"/>
          <w:sz w:val="24"/>
          <w:szCs w:val="24"/>
        </w:rPr>
        <w:t>hereby approves said recommendations.</w:t>
      </w:r>
    </w:p>
    <w:p w:rsidR="005C18F1" w:rsidRPr="00277C4F" w:rsidRDefault="005C18F1" w:rsidP="005C18F1">
      <w:pPr>
        <w:ind w:left="510"/>
        <w:rPr>
          <w:bCs/>
          <w:color w:val="000000"/>
          <w:sz w:val="24"/>
          <w:szCs w:val="24"/>
        </w:rPr>
      </w:pPr>
    </w:p>
    <w:p w:rsidR="005C18F1" w:rsidRPr="00277C4F" w:rsidRDefault="008C3191" w:rsidP="005C18F1">
      <w:pPr>
        <w:jc w:val="center"/>
        <w:rPr>
          <w:sz w:val="24"/>
          <w:szCs w:val="24"/>
        </w:rPr>
      </w:pPr>
      <w:r w:rsidRPr="00277C4F">
        <w:rPr>
          <w:sz w:val="24"/>
          <w:szCs w:val="24"/>
        </w:rPr>
        <w:tab/>
      </w:r>
      <w:r w:rsidRPr="00277C4F">
        <w:rPr>
          <w:sz w:val="24"/>
          <w:szCs w:val="24"/>
        </w:rPr>
        <w:tab/>
      </w:r>
      <w:r w:rsidR="005C18F1" w:rsidRPr="00277C4F">
        <w:rPr>
          <w:sz w:val="24"/>
          <w:szCs w:val="24"/>
        </w:rPr>
        <w:t>Motion by _______________</w:t>
      </w:r>
      <w:r w:rsidR="005C18F1" w:rsidRPr="00277C4F">
        <w:rPr>
          <w:sz w:val="24"/>
          <w:szCs w:val="24"/>
        </w:rPr>
        <w:tab/>
        <w:t>Seconded by _______________</w:t>
      </w:r>
    </w:p>
    <w:p w:rsidR="005C18F1" w:rsidRPr="00277C4F" w:rsidRDefault="005C18F1" w:rsidP="005C18F1">
      <w:pPr>
        <w:ind w:left="1440"/>
        <w:rPr>
          <w:sz w:val="24"/>
          <w:szCs w:val="24"/>
        </w:rPr>
      </w:pPr>
    </w:p>
    <w:p w:rsidR="005C18F1" w:rsidRDefault="008C3191" w:rsidP="005C18F1">
      <w:pPr>
        <w:jc w:val="center"/>
        <w:rPr>
          <w:sz w:val="24"/>
          <w:szCs w:val="24"/>
        </w:rPr>
      </w:pPr>
      <w:r w:rsidRPr="00277C4F">
        <w:rPr>
          <w:sz w:val="24"/>
          <w:szCs w:val="24"/>
        </w:rPr>
        <w:tab/>
      </w:r>
      <w:r w:rsidR="005C18F1" w:rsidRPr="00277C4F">
        <w:rPr>
          <w:sz w:val="24"/>
          <w:szCs w:val="24"/>
        </w:rPr>
        <w:t>_____Aye    _____Nay    _____</w:t>
      </w:r>
      <w:proofErr w:type="gramStart"/>
      <w:r w:rsidR="005C18F1" w:rsidRPr="00277C4F">
        <w:rPr>
          <w:sz w:val="24"/>
          <w:szCs w:val="24"/>
        </w:rPr>
        <w:t>Abstain  Accepted</w:t>
      </w:r>
      <w:proofErr w:type="gramEnd"/>
      <w:r w:rsidR="005C18F1" w:rsidRPr="00277C4F">
        <w:rPr>
          <w:sz w:val="24"/>
          <w:szCs w:val="24"/>
        </w:rPr>
        <w:t>/Rejected</w:t>
      </w:r>
    </w:p>
    <w:p w:rsidR="003A2E8B" w:rsidRDefault="003A2E8B" w:rsidP="003A2E8B">
      <w:pPr>
        <w:rPr>
          <w:sz w:val="24"/>
          <w:szCs w:val="24"/>
        </w:rPr>
      </w:pPr>
    </w:p>
    <w:p w:rsidR="00C90E8C" w:rsidRDefault="00C90E8C" w:rsidP="003A2E8B">
      <w:pPr>
        <w:rPr>
          <w:sz w:val="24"/>
          <w:szCs w:val="24"/>
        </w:rPr>
      </w:pPr>
    </w:p>
    <w:p w:rsidR="005C18F1" w:rsidRPr="00277C4F" w:rsidRDefault="002C5F03" w:rsidP="002D5F7A">
      <w:pPr>
        <w:pStyle w:val="ListParagraph"/>
        <w:ind w:left="540" w:hanging="540"/>
        <w:rPr>
          <w:rFonts w:ascii="Tahoma" w:hAnsi="Tahoma" w:cs="Tahoma"/>
          <w:szCs w:val="24"/>
        </w:rPr>
      </w:pPr>
      <w:r>
        <w:rPr>
          <w:rFonts w:ascii="Tahoma" w:hAnsi="Tahoma" w:cs="Tahoma"/>
          <w:b/>
          <w:bCs/>
          <w:szCs w:val="24"/>
        </w:rPr>
        <w:t>12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C469BC" w:rsidP="005C18F1">
      <w:pPr>
        <w:ind w:left="1440"/>
        <w:rPr>
          <w:sz w:val="24"/>
          <w:szCs w:val="24"/>
        </w:rPr>
      </w:pPr>
      <w:r>
        <w:rPr>
          <w:sz w:val="24"/>
          <w:szCs w:val="24"/>
        </w:rPr>
        <w:tab/>
        <w:t xml:space="preserve">      </w:t>
      </w:r>
      <w:r w:rsidR="005C18F1" w:rsidRPr="00277C4F">
        <w:rPr>
          <w:sz w:val="24"/>
          <w:szCs w:val="24"/>
        </w:rPr>
        <w:t>Motion by __________</w:t>
      </w:r>
      <w:r w:rsidR="005C18F1" w:rsidRPr="00277C4F">
        <w:rPr>
          <w:sz w:val="24"/>
          <w:szCs w:val="24"/>
        </w:rPr>
        <w:tab/>
        <w:t>Seconded by __________</w:t>
      </w:r>
    </w:p>
    <w:p w:rsidR="005C18F1" w:rsidRPr="00277C4F" w:rsidRDefault="005C18F1" w:rsidP="005C18F1">
      <w:pPr>
        <w:ind w:left="1440"/>
        <w:rPr>
          <w:sz w:val="24"/>
          <w:szCs w:val="24"/>
        </w:rPr>
      </w:pPr>
    </w:p>
    <w:p w:rsidR="005C18F1" w:rsidRPr="00277C4F" w:rsidRDefault="008C3191" w:rsidP="005C18F1">
      <w:pPr>
        <w:ind w:left="1440"/>
        <w:rPr>
          <w:sz w:val="24"/>
          <w:szCs w:val="24"/>
        </w:rPr>
      </w:pPr>
      <w:r w:rsidRPr="00277C4F">
        <w:rPr>
          <w:sz w:val="24"/>
          <w:szCs w:val="24"/>
        </w:rPr>
        <w:tab/>
      </w:r>
      <w:r w:rsidRPr="00277C4F">
        <w:rPr>
          <w:sz w:val="24"/>
          <w:szCs w:val="24"/>
        </w:rPr>
        <w:tab/>
      </w:r>
      <w:r w:rsidR="005C18F1" w:rsidRPr="00277C4F">
        <w:rPr>
          <w:sz w:val="24"/>
          <w:szCs w:val="24"/>
        </w:rPr>
        <w:t>_____Aye    _____Nay    _____</w:t>
      </w:r>
      <w:proofErr w:type="gramStart"/>
      <w:r w:rsidR="005C18F1" w:rsidRPr="00277C4F">
        <w:rPr>
          <w:sz w:val="24"/>
          <w:szCs w:val="24"/>
        </w:rPr>
        <w:t>Abstain  Accepted</w:t>
      </w:r>
      <w:proofErr w:type="gramEnd"/>
      <w:r w:rsidR="005C18F1" w:rsidRPr="00277C4F">
        <w:rPr>
          <w:sz w:val="24"/>
          <w:szCs w:val="24"/>
        </w:rPr>
        <w:t>/Rejected</w:t>
      </w:r>
    </w:p>
    <w:p w:rsidR="005C18F1" w:rsidRDefault="005C18F1" w:rsidP="005C18F1">
      <w:pPr>
        <w:ind w:left="1440"/>
        <w:rPr>
          <w:sz w:val="24"/>
          <w:szCs w:val="24"/>
        </w:rPr>
      </w:pPr>
    </w:p>
    <w:p w:rsidR="001237C2" w:rsidRPr="00277C4F" w:rsidRDefault="001237C2" w:rsidP="005C18F1">
      <w:pPr>
        <w:ind w:left="1440"/>
        <w:rPr>
          <w:sz w:val="24"/>
          <w:szCs w:val="24"/>
        </w:rPr>
      </w:pPr>
    </w:p>
    <w:p w:rsidR="005C18F1" w:rsidRDefault="002C5F03" w:rsidP="0092678A">
      <w:pPr>
        <w:ind w:left="540" w:hanging="540"/>
        <w:rPr>
          <w:b/>
          <w:bCs/>
          <w:sz w:val="24"/>
          <w:szCs w:val="24"/>
        </w:rPr>
      </w:pPr>
      <w:r>
        <w:rPr>
          <w:b/>
          <w:bCs/>
          <w:sz w:val="24"/>
          <w:szCs w:val="24"/>
        </w:rPr>
        <w:t>13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2678A" w:rsidRPr="00277C4F" w:rsidRDefault="0092678A" w:rsidP="0092678A">
      <w:pPr>
        <w:ind w:left="540" w:hanging="540"/>
        <w:rPr>
          <w:b/>
          <w:bCs/>
          <w:sz w:val="24"/>
          <w:szCs w:val="24"/>
        </w:rPr>
      </w:pPr>
    </w:p>
    <w:p w:rsidR="00052F85" w:rsidRDefault="00052F85" w:rsidP="0092678A">
      <w:pPr>
        <w:numPr>
          <w:ilvl w:val="0"/>
          <w:numId w:val="14"/>
        </w:numPr>
        <w:tabs>
          <w:tab w:val="clear" w:pos="720"/>
          <w:tab w:val="num" w:pos="900"/>
        </w:tabs>
        <w:ind w:left="900"/>
        <w:rPr>
          <w:b/>
          <w:bCs/>
          <w:sz w:val="24"/>
          <w:szCs w:val="24"/>
        </w:rPr>
      </w:pPr>
      <w:r>
        <w:rPr>
          <w:b/>
          <w:bCs/>
          <w:sz w:val="24"/>
          <w:szCs w:val="24"/>
        </w:rPr>
        <w:t>Elementary Play – November 2</w:t>
      </w:r>
      <w:r w:rsidRPr="00052F85">
        <w:rPr>
          <w:b/>
          <w:bCs/>
          <w:sz w:val="24"/>
          <w:szCs w:val="24"/>
          <w:vertAlign w:val="superscript"/>
        </w:rPr>
        <w:t>nd</w:t>
      </w:r>
    </w:p>
    <w:p w:rsidR="00052F85" w:rsidRDefault="00052F85" w:rsidP="0092678A">
      <w:pPr>
        <w:numPr>
          <w:ilvl w:val="0"/>
          <w:numId w:val="14"/>
        </w:numPr>
        <w:tabs>
          <w:tab w:val="clear" w:pos="720"/>
          <w:tab w:val="num" w:pos="900"/>
        </w:tabs>
        <w:ind w:left="900"/>
        <w:rPr>
          <w:b/>
          <w:bCs/>
          <w:sz w:val="24"/>
          <w:szCs w:val="24"/>
        </w:rPr>
      </w:pPr>
      <w:r>
        <w:rPr>
          <w:b/>
          <w:bCs/>
          <w:sz w:val="24"/>
          <w:szCs w:val="24"/>
        </w:rPr>
        <w:t xml:space="preserve">American Education Week </w:t>
      </w:r>
      <w:r w:rsidR="00DF1DFC">
        <w:rPr>
          <w:b/>
          <w:bCs/>
          <w:sz w:val="24"/>
          <w:szCs w:val="24"/>
        </w:rPr>
        <w:t>–</w:t>
      </w:r>
      <w:r>
        <w:rPr>
          <w:b/>
          <w:bCs/>
          <w:sz w:val="24"/>
          <w:szCs w:val="24"/>
        </w:rPr>
        <w:t xml:space="preserve"> November</w:t>
      </w:r>
      <w:r w:rsidR="00DF1DFC">
        <w:rPr>
          <w:b/>
          <w:bCs/>
          <w:sz w:val="24"/>
          <w:szCs w:val="24"/>
        </w:rPr>
        <w:t xml:space="preserve"> 5</w:t>
      </w:r>
      <w:r w:rsidR="00DF1DFC" w:rsidRPr="00DF1DFC">
        <w:rPr>
          <w:b/>
          <w:bCs/>
          <w:sz w:val="24"/>
          <w:szCs w:val="24"/>
          <w:vertAlign w:val="superscript"/>
        </w:rPr>
        <w:t>th</w:t>
      </w:r>
      <w:r w:rsidR="00DF1DFC">
        <w:rPr>
          <w:b/>
          <w:bCs/>
          <w:sz w:val="24"/>
          <w:szCs w:val="24"/>
        </w:rPr>
        <w:t xml:space="preserve"> – 9</w:t>
      </w:r>
      <w:r w:rsidR="00DF1DFC" w:rsidRPr="00DF1DFC">
        <w:rPr>
          <w:b/>
          <w:bCs/>
          <w:sz w:val="24"/>
          <w:szCs w:val="24"/>
          <w:vertAlign w:val="superscript"/>
        </w:rPr>
        <w:t>th</w:t>
      </w:r>
      <w:r w:rsidR="00DF1DFC">
        <w:rPr>
          <w:b/>
          <w:bCs/>
          <w:sz w:val="24"/>
          <w:szCs w:val="24"/>
        </w:rPr>
        <w:t xml:space="preserve"> </w:t>
      </w:r>
    </w:p>
    <w:p w:rsidR="0092678A" w:rsidRDefault="00052F85" w:rsidP="0092678A">
      <w:pPr>
        <w:numPr>
          <w:ilvl w:val="0"/>
          <w:numId w:val="14"/>
        </w:numPr>
        <w:tabs>
          <w:tab w:val="clear" w:pos="720"/>
          <w:tab w:val="num" w:pos="900"/>
        </w:tabs>
        <w:ind w:left="900"/>
        <w:rPr>
          <w:b/>
          <w:bCs/>
          <w:sz w:val="24"/>
          <w:szCs w:val="24"/>
        </w:rPr>
      </w:pPr>
      <w:r>
        <w:rPr>
          <w:b/>
          <w:bCs/>
          <w:sz w:val="24"/>
          <w:szCs w:val="24"/>
        </w:rPr>
        <w:t>National Honor Society</w:t>
      </w:r>
      <w:r w:rsidR="00DF1DFC">
        <w:rPr>
          <w:b/>
          <w:bCs/>
          <w:sz w:val="24"/>
          <w:szCs w:val="24"/>
        </w:rPr>
        <w:t xml:space="preserve"> Induction Ceremony – November 7</w:t>
      </w:r>
      <w:r w:rsidR="00DF1DFC" w:rsidRPr="00DF1DFC">
        <w:rPr>
          <w:b/>
          <w:bCs/>
          <w:sz w:val="24"/>
          <w:szCs w:val="24"/>
          <w:vertAlign w:val="superscript"/>
        </w:rPr>
        <w:t>th</w:t>
      </w:r>
      <w:r w:rsidR="00DF1DFC">
        <w:rPr>
          <w:b/>
          <w:bCs/>
          <w:sz w:val="24"/>
          <w:szCs w:val="24"/>
        </w:rPr>
        <w:t xml:space="preserve"> @ 1:45 pm</w:t>
      </w:r>
    </w:p>
    <w:p w:rsidR="00CE73FF" w:rsidRDefault="00CE73FF" w:rsidP="0092678A">
      <w:pPr>
        <w:numPr>
          <w:ilvl w:val="0"/>
          <w:numId w:val="14"/>
        </w:numPr>
        <w:tabs>
          <w:tab w:val="clear" w:pos="720"/>
          <w:tab w:val="num" w:pos="900"/>
        </w:tabs>
        <w:ind w:left="900"/>
        <w:rPr>
          <w:b/>
          <w:bCs/>
          <w:sz w:val="24"/>
          <w:szCs w:val="24"/>
        </w:rPr>
      </w:pPr>
      <w:r>
        <w:rPr>
          <w:b/>
          <w:bCs/>
          <w:sz w:val="24"/>
          <w:szCs w:val="24"/>
        </w:rPr>
        <w:t>Board of Education Recognition Week – Oct. 29</w:t>
      </w:r>
      <w:r w:rsidRPr="00CE73FF">
        <w:rPr>
          <w:b/>
          <w:bCs/>
          <w:sz w:val="24"/>
          <w:szCs w:val="24"/>
          <w:vertAlign w:val="superscript"/>
        </w:rPr>
        <w:t>th</w:t>
      </w:r>
      <w:r>
        <w:rPr>
          <w:b/>
          <w:bCs/>
          <w:sz w:val="24"/>
          <w:szCs w:val="24"/>
        </w:rPr>
        <w:t xml:space="preserve"> – Nov. 2nd</w:t>
      </w:r>
    </w:p>
    <w:p w:rsidR="00DF1DFC" w:rsidRPr="0092678A" w:rsidRDefault="00DF1DFC" w:rsidP="00DF1DFC">
      <w:pPr>
        <w:ind w:left="900"/>
        <w:rPr>
          <w:b/>
          <w:bCs/>
          <w:sz w:val="24"/>
          <w:szCs w:val="24"/>
        </w:rPr>
      </w:pPr>
    </w:p>
    <w:sectPr w:rsidR="00DF1DFC" w:rsidRPr="0092678A" w:rsidSect="00E70EC6">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A4" w:rsidRDefault="00F758A4" w:rsidP="00AB0558">
      <w:r>
        <w:separator/>
      </w:r>
    </w:p>
  </w:endnote>
  <w:endnote w:type="continuationSeparator" w:id="0">
    <w:p w:rsidR="00F758A4" w:rsidRDefault="00F758A4"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A4" w:rsidRDefault="00F758A4" w:rsidP="00AB0558">
      <w:r>
        <w:separator/>
      </w:r>
    </w:p>
  </w:footnote>
  <w:footnote w:type="continuationSeparator" w:id="0">
    <w:p w:rsidR="00F758A4" w:rsidRDefault="00F758A4"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63" w:rsidRPr="003F1F02" w:rsidRDefault="00210363" w:rsidP="00E70EC6">
    <w:pPr>
      <w:pStyle w:val="Header"/>
      <w:rPr>
        <w:b/>
      </w:rPr>
    </w:pPr>
    <w:r>
      <w:rPr>
        <w:b/>
      </w:rPr>
      <w:t>Fillmore CSD Board Agenda</w:t>
    </w:r>
    <w:r>
      <w:rPr>
        <w:b/>
      </w:rPr>
      <w:tab/>
      <w:t xml:space="preserve">                                                                                                   October 25, 2012</w:t>
    </w:r>
  </w:p>
  <w:p w:rsidR="00210363" w:rsidRPr="00E70EC6" w:rsidRDefault="00210363"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7D358FF"/>
    <w:multiLevelType w:val="multilevel"/>
    <w:tmpl w:val="42E4A66E"/>
    <w:lvl w:ilvl="0">
      <w:start w:val="12"/>
      <w:numFmt w:val="decimal"/>
      <w:lvlText w:val="%1.2"/>
      <w:lvlJc w:val="left"/>
      <w:pPr>
        <w:tabs>
          <w:tab w:val="num" w:pos="1080"/>
        </w:tabs>
        <w:ind w:left="1080" w:hanging="720"/>
      </w:pPr>
      <w:rPr>
        <w:b w:val="0"/>
        <w:i w:val="0"/>
        <w:sz w:val="22"/>
      </w:rPr>
    </w:lvl>
    <w:lvl w:ilvl="1">
      <w:start w:val="1"/>
      <w:numFmt w:val="decimal"/>
      <w:lvlText w:val="%1.%2"/>
      <w:lvlJc w:val="left"/>
      <w:pPr>
        <w:tabs>
          <w:tab w:val="num" w:pos="936"/>
        </w:tabs>
        <w:ind w:left="936" w:hanging="576"/>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2">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14016"/>
    <w:multiLevelType w:val="hybridMultilevel"/>
    <w:tmpl w:val="E6481B28"/>
    <w:lvl w:ilvl="0" w:tplc="BBC0641A">
      <w:start w:val="1"/>
      <w:numFmt w:val="bullet"/>
      <w:lvlText w:val=""/>
      <w:lvlJc w:val="left"/>
      <w:pPr>
        <w:tabs>
          <w:tab w:val="num" w:pos="864"/>
        </w:tabs>
        <w:ind w:left="864" w:hanging="259"/>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A150C9"/>
    <w:multiLevelType w:val="multilevel"/>
    <w:tmpl w:val="CB122D98"/>
    <w:lvl w:ilvl="0">
      <w:start w:val="12"/>
      <w:numFmt w:val="decimal"/>
      <w:lvlText w:val="%1.1"/>
      <w:lvlJc w:val="left"/>
      <w:pPr>
        <w:tabs>
          <w:tab w:val="num" w:pos="1080"/>
        </w:tabs>
        <w:ind w:left="1080" w:hanging="720"/>
      </w:pPr>
      <w:rPr>
        <w:b w:val="0"/>
        <w:i w:val="0"/>
        <w:sz w:val="22"/>
      </w:rPr>
    </w:lvl>
    <w:lvl w:ilvl="1">
      <w:start w:val="1"/>
      <w:numFmt w:val="decimal"/>
      <w:lvlText w:val="%1.%2"/>
      <w:lvlJc w:val="left"/>
      <w:pPr>
        <w:tabs>
          <w:tab w:val="num" w:pos="936"/>
        </w:tabs>
        <w:ind w:left="936" w:hanging="576"/>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6">
    <w:nsid w:val="11133FD4"/>
    <w:multiLevelType w:val="multilevel"/>
    <w:tmpl w:val="F6885A92"/>
    <w:lvl w:ilvl="0">
      <w:start w:val="13"/>
      <w:numFmt w:val="decimal"/>
      <w:lvlText w:val="%1"/>
      <w:lvlJc w:val="left"/>
      <w:pPr>
        <w:ind w:left="480" w:hanging="48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11CF5D54"/>
    <w:multiLevelType w:val="multilevel"/>
    <w:tmpl w:val="53B4B95A"/>
    <w:lvl w:ilvl="0">
      <w:start w:val="1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53C4CEC"/>
    <w:multiLevelType w:val="multilevel"/>
    <w:tmpl w:val="7F4043CC"/>
    <w:lvl w:ilvl="0">
      <w:start w:val="1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0">
    <w:nsid w:val="18227976"/>
    <w:multiLevelType w:val="multilevel"/>
    <w:tmpl w:val="01AEB2F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18373779"/>
    <w:multiLevelType w:val="multilevel"/>
    <w:tmpl w:val="3EA252B0"/>
    <w:lvl w:ilvl="0">
      <w:start w:val="9"/>
      <w:numFmt w:val="decimal"/>
      <w:lvlText w:val="%1."/>
      <w:lvlJc w:val="left"/>
      <w:pPr>
        <w:tabs>
          <w:tab w:val="num" w:pos="432"/>
        </w:tabs>
        <w:ind w:left="432" w:hanging="432"/>
      </w:pPr>
      <w:rPr>
        <w:rFonts w:ascii="Tahoma" w:hAnsi="Tahoma" w:cs="Times New Roman" w:hint="default"/>
        <w:b/>
        <w:i w:val="0"/>
        <w:color w:val="auto"/>
        <w:sz w:val="22"/>
        <w:szCs w:val="22"/>
      </w:rPr>
    </w:lvl>
    <w:lvl w:ilvl="1">
      <w:start w:val="3"/>
      <w:numFmt w:val="decimal"/>
      <w:lvlText w:val="8.%2"/>
      <w:lvlJc w:val="left"/>
      <w:pPr>
        <w:tabs>
          <w:tab w:val="num" w:pos="1080"/>
        </w:tabs>
        <w:ind w:left="1080" w:hanging="720"/>
      </w:pPr>
      <w:rPr>
        <w:rFonts w:ascii="Tahoma" w:hAnsi="Tahoma" w:cs="Times New Roman" w:hint="default"/>
        <w:b w:val="0"/>
        <w:i w:val="0"/>
        <w:color w:val="auto"/>
        <w:sz w:val="22"/>
        <w:szCs w:val="22"/>
      </w:rPr>
    </w:lvl>
    <w:lvl w:ilvl="2">
      <w:start w:val="1"/>
      <w:numFmt w:val="decimal"/>
      <w:lvlText w:val="%1.%2.%3"/>
      <w:lvlJc w:val="left"/>
      <w:pPr>
        <w:tabs>
          <w:tab w:val="num" w:pos="2160"/>
        </w:tabs>
        <w:ind w:left="2160" w:hanging="720"/>
      </w:pPr>
      <w:rPr>
        <w:color w:val="auto"/>
        <w:sz w:val="24"/>
      </w:rPr>
    </w:lvl>
    <w:lvl w:ilvl="3">
      <w:start w:val="1"/>
      <w:numFmt w:val="decimal"/>
      <w:lvlText w:val="%1.%2.%3.%4"/>
      <w:lvlJc w:val="left"/>
      <w:pPr>
        <w:tabs>
          <w:tab w:val="num" w:pos="2880"/>
        </w:tabs>
        <w:ind w:left="2880" w:hanging="720"/>
      </w:pPr>
      <w:rPr>
        <w:color w:val="auto"/>
        <w:sz w:val="24"/>
      </w:rPr>
    </w:lvl>
    <w:lvl w:ilvl="4">
      <w:start w:val="1"/>
      <w:numFmt w:val="decimal"/>
      <w:lvlText w:val="%1.%2.%3.%4.%5"/>
      <w:lvlJc w:val="left"/>
      <w:pPr>
        <w:tabs>
          <w:tab w:val="num" w:pos="3960"/>
        </w:tabs>
        <w:ind w:left="3960" w:hanging="1080"/>
      </w:pPr>
      <w:rPr>
        <w:color w:val="auto"/>
        <w:sz w:val="24"/>
      </w:rPr>
    </w:lvl>
    <w:lvl w:ilvl="5">
      <w:start w:val="1"/>
      <w:numFmt w:val="decimal"/>
      <w:lvlText w:val="%1.%2.%3.%4.%5.%6"/>
      <w:lvlJc w:val="left"/>
      <w:pPr>
        <w:tabs>
          <w:tab w:val="num" w:pos="4680"/>
        </w:tabs>
        <w:ind w:left="4680" w:hanging="1080"/>
      </w:pPr>
      <w:rPr>
        <w:color w:val="auto"/>
        <w:sz w:val="24"/>
      </w:rPr>
    </w:lvl>
    <w:lvl w:ilvl="6">
      <w:start w:val="1"/>
      <w:numFmt w:val="decimal"/>
      <w:lvlText w:val="%1.%2.%3.%4.%5.%6.%7"/>
      <w:lvlJc w:val="left"/>
      <w:pPr>
        <w:tabs>
          <w:tab w:val="num" w:pos="5760"/>
        </w:tabs>
        <w:ind w:left="5760" w:hanging="1440"/>
      </w:pPr>
      <w:rPr>
        <w:color w:val="auto"/>
        <w:sz w:val="24"/>
      </w:rPr>
    </w:lvl>
    <w:lvl w:ilvl="7">
      <w:start w:val="1"/>
      <w:numFmt w:val="decimal"/>
      <w:lvlText w:val="%1.%2.%3.%4.%5.%6.%7.%8"/>
      <w:lvlJc w:val="left"/>
      <w:pPr>
        <w:tabs>
          <w:tab w:val="num" w:pos="6480"/>
        </w:tabs>
        <w:ind w:left="6480" w:hanging="1440"/>
      </w:pPr>
      <w:rPr>
        <w:color w:val="auto"/>
        <w:sz w:val="24"/>
      </w:rPr>
    </w:lvl>
    <w:lvl w:ilvl="8">
      <w:start w:val="1"/>
      <w:numFmt w:val="decimal"/>
      <w:lvlText w:val="%1.%2.%3.%4.%5.%6.%7.%8.%9"/>
      <w:lvlJc w:val="left"/>
      <w:pPr>
        <w:tabs>
          <w:tab w:val="num" w:pos="7200"/>
        </w:tabs>
        <w:ind w:left="7200" w:hanging="1440"/>
      </w:pPr>
      <w:rPr>
        <w:color w:val="auto"/>
        <w:sz w:val="24"/>
      </w:rPr>
    </w:lvl>
  </w:abstractNum>
  <w:abstractNum w:abstractNumId="12">
    <w:nsid w:val="1D075EFF"/>
    <w:multiLevelType w:val="multilevel"/>
    <w:tmpl w:val="54FEEF1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F0069A6"/>
    <w:multiLevelType w:val="multilevel"/>
    <w:tmpl w:val="B7C69F38"/>
    <w:lvl w:ilvl="0">
      <w:start w:val="1"/>
      <w:numFmt w:val="decimal"/>
      <w:lvlText w:val="%1."/>
      <w:lvlJc w:val="left"/>
      <w:pPr>
        <w:tabs>
          <w:tab w:val="num" w:pos="360"/>
        </w:tabs>
        <w:ind w:left="360" w:hanging="360"/>
      </w:pPr>
      <w:rPr>
        <w:b/>
        <w:i w:val="0"/>
        <w:sz w:val="22"/>
      </w:rPr>
    </w:lvl>
    <w:lvl w:ilvl="1">
      <w:start w:val="1"/>
      <w:numFmt w:val="decimal"/>
      <w:lvlText w:val="5.%2"/>
      <w:lvlJc w:val="left"/>
      <w:pPr>
        <w:tabs>
          <w:tab w:val="num" w:pos="864"/>
        </w:tabs>
        <w:ind w:left="864" w:hanging="504"/>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14">
    <w:nsid w:val="1FD85BC1"/>
    <w:multiLevelType w:val="multilevel"/>
    <w:tmpl w:val="790AFD7A"/>
    <w:lvl w:ilvl="0">
      <w:start w:val="9"/>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23174FD3"/>
    <w:multiLevelType w:val="multilevel"/>
    <w:tmpl w:val="2B3CE14C"/>
    <w:lvl w:ilvl="0">
      <w:start w:val="1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6">
    <w:nsid w:val="27163110"/>
    <w:multiLevelType w:val="multilevel"/>
    <w:tmpl w:val="E7F07DEA"/>
    <w:lvl w:ilvl="0">
      <w:start w:val="8"/>
      <w:numFmt w:val="decimal"/>
      <w:lvlText w:val="%1."/>
      <w:lvlJc w:val="left"/>
      <w:pPr>
        <w:tabs>
          <w:tab w:val="num" w:pos="360"/>
        </w:tabs>
        <w:ind w:left="360" w:hanging="360"/>
      </w:pPr>
      <w:rPr>
        <w:b/>
        <w:i w:val="0"/>
        <w:sz w:val="22"/>
      </w:rPr>
    </w:lvl>
    <w:lvl w:ilvl="1">
      <w:start w:val="2"/>
      <w:numFmt w:val="decimal"/>
      <w:lvlText w:val="%1.%2"/>
      <w:lvlJc w:val="left"/>
      <w:pPr>
        <w:tabs>
          <w:tab w:val="num" w:pos="864"/>
        </w:tabs>
        <w:ind w:left="864" w:hanging="504"/>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17">
    <w:nsid w:val="277C7820"/>
    <w:multiLevelType w:val="hybridMultilevel"/>
    <w:tmpl w:val="6EC4B6A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BD24A0E"/>
    <w:multiLevelType w:val="multilevel"/>
    <w:tmpl w:val="6CBE3AE0"/>
    <w:lvl w:ilvl="0">
      <w:start w:val="9"/>
      <w:numFmt w:val="decimal"/>
      <w:lvlText w:val="%1"/>
      <w:lvlJc w:val="left"/>
      <w:pPr>
        <w:tabs>
          <w:tab w:val="num" w:pos="360"/>
        </w:tabs>
        <w:ind w:left="360" w:hanging="360"/>
      </w:pPr>
      <w:rPr>
        <w:rFonts w:hint="default"/>
        <w:b/>
        <w:i w:val="0"/>
        <w:sz w:val="22"/>
      </w:rPr>
    </w:lvl>
    <w:lvl w:ilvl="1">
      <w:start w:val="4"/>
      <w:numFmt w:val="decimal"/>
      <w:lvlText w:val="%1.%2"/>
      <w:lvlJc w:val="left"/>
      <w:pPr>
        <w:tabs>
          <w:tab w:val="num" w:pos="936"/>
        </w:tabs>
        <w:ind w:left="936" w:hanging="576"/>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880"/>
        </w:tabs>
        <w:ind w:left="2880" w:hanging="144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960"/>
        </w:tabs>
        <w:ind w:left="3960" w:hanging="1800"/>
      </w:pPr>
      <w:rPr>
        <w:rFonts w:hint="default"/>
        <w:b/>
        <w:sz w:val="22"/>
      </w:rPr>
    </w:lvl>
    <w:lvl w:ilvl="7">
      <w:start w:val="1"/>
      <w:numFmt w:val="decimal"/>
      <w:lvlText w:val="%1.%2.%3.%4.%5.%6.%7.%8"/>
      <w:lvlJc w:val="left"/>
      <w:pPr>
        <w:tabs>
          <w:tab w:val="num" w:pos="4680"/>
        </w:tabs>
        <w:ind w:left="4680" w:hanging="2160"/>
      </w:pPr>
      <w:rPr>
        <w:rFonts w:hint="default"/>
        <w:b/>
        <w:sz w:val="22"/>
      </w:rPr>
    </w:lvl>
    <w:lvl w:ilvl="8">
      <w:start w:val="1"/>
      <w:numFmt w:val="decimal"/>
      <w:lvlText w:val="%1.%2.%3.%4.%5.%6.%7.%8.%9"/>
      <w:lvlJc w:val="left"/>
      <w:pPr>
        <w:tabs>
          <w:tab w:val="num" w:pos="5400"/>
        </w:tabs>
        <w:ind w:left="5400" w:hanging="2520"/>
      </w:pPr>
      <w:rPr>
        <w:rFonts w:hint="default"/>
        <w:b/>
        <w:sz w:val="22"/>
      </w:rPr>
    </w:lvl>
  </w:abstractNum>
  <w:abstractNum w:abstractNumId="19">
    <w:nsid w:val="2F7C5ACD"/>
    <w:multiLevelType w:val="multilevel"/>
    <w:tmpl w:val="60DE8836"/>
    <w:lvl w:ilvl="0">
      <w:start w:val="4"/>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0">
    <w:nsid w:val="2FBA2343"/>
    <w:multiLevelType w:val="multilevel"/>
    <w:tmpl w:val="D1600622"/>
    <w:lvl w:ilvl="0">
      <w:start w:val="10"/>
      <w:numFmt w:val="decimal"/>
      <w:lvlText w:val="%1"/>
      <w:lvlJc w:val="left"/>
      <w:pPr>
        <w:ind w:left="375" w:hanging="375"/>
      </w:pPr>
      <w:rPr>
        <w:rFonts w:hint="default"/>
      </w:rPr>
    </w:lvl>
    <w:lvl w:ilvl="1">
      <w:start w:val="1"/>
      <w:numFmt w:val="decimal"/>
      <w:lvlText w:val="%1.%2"/>
      <w:lvlJc w:val="left"/>
      <w:pPr>
        <w:ind w:left="136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3C4311A1"/>
    <w:multiLevelType w:val="multilevel"/>
    <w:tmpl w:val="D97CF614"/>
    <w:lvl w:ilvl="0">
      <w:start w:val="9"/>
      <w:numFmt w:val="decimal"/>
      <w:lvlText w:val="%1"/>
      <w:lvlJc w:val="left"/>
      <w:pPr>
        <w:tabs>
          <w:tab w:val="num" w:pos="360"/>
        </w:tabs>
        <w:ind w:left="360" w:hanging="360"/>
      </w:pPr>
      <w:rPr>
        <w:rFonts w:hint="default"/>
        <w:b/>
        <w:sz w:val="22"/>
      </w:rPr>
    </w:lvl>
    <w:lvl w:ilvl="1">
      <w:start w:val="1"/>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22">
    <w:nsid w:val="3E2A0753"/>
    <w:multiLevelType w:val="hybridMultilevel"/>
    <w:tmpl w:val="733E9714"/>
    <w:lvl w:ilvl="0" w:tplc="BBC0641A">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4CF478AE"/>
    <w:multiLevelType w:val="hybridMultilevel"/>
    <w:tmpl w:val="0C56B1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3407E39"/>
    <w:multiLevelType w:val="multilevel"/>
    <w:tmpl w:val="E23CDC50"/>
    <w:lvl w:ilvl="0">
      <w:start w:val="3"/>
      <w:numFmt w:val="decimal"/>
      <w:lvlText w:val="%1."/>
      <w:lvlJc w:val="left"/>
      <w:pPr>
        <w:tabs>
          <w:tab w:val="num" w:pos="360"/>
        </w:tabs>
        <w:ind w:left="360" w:hanging="360"/>
      </w:pPr>
      <w:rPr>
        <w:b/>
        <w:i w:val="0"/>
        <w:sz w:val="22"/>
      </w:rPr>
    </w:lvl>
    <w:lvl w:ilvl="1">
      <w:start w:val="1"/>
      <w:numFmt w:val="decimal"/>
      <w:lvlText w:val="%1.%2"/>
      <w:lvlJc w:val="left"/>
      <w:pPr>
        <w:tabs>
          <w:tab w:val="num" w:pos="954"/>
        </w:tabs>
        <w:ind w:left="954" w:hanging="504"/>
      </w:pPr>
      <w:rPr>
        <w:b w:val="0"/>
        <w:i w:val="0"/>
        <w:sz w:val="22"/>
      </w:rPr>
    </w:lvl>
    <w:lvl w:ilvl="2">
      <w:start w:val="1"/>
      <w:numFmt w:val="decimal"/>
      <w:lvlText w:val="%1.4.%3"/>
      <w:lvlJc w:val="left"/>
      <w:pPr>
        <w:tabs>
          <w:tab w:val="num" w:pos="1584"/>
        </w:tabs>
        <w:ind w:left="1584" w:hanging="648"/>
      </w:pPr>
      <w:rPr>
        <w:b w:val="0"/>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25">
    <w:nsid w:val="53967B79"/>
    <w:multiLevelType w:val="multilevel"/>
    <w:tmpl w:val="6D26B866"/>
    <w:lvl w:ilvl="0">
      <w:start w:val="11"/>
      <w:numFmt w:val="decimal"/>
      <w:lvlText w:val="%1"/>
      <w:lvlJc w:val="left"/>
      <w:pPr>
        <w:ind w:left="480" w:hanging="480"/>
      </w:pPr>
      <w:rPr>
        <w:rFonts w:hint="default"/>
        <w:color w:val="auto"/>
        <w:sz w:val="24"/>
      </w:rPr>
    </w:lvl>
    <w:lvl w:ilvl="1">
      <w:start w:val="1"/>
      <w:numFmt w:val="decimal"/>
      <w:lvlText w:val="%1.%2"/>
      <w:lvlJc w:val="left"/>
      <w:pPr>
        <w:ind w:left="930" w:hanging="480"/>
      </w:pPr>
      <w:rPr>
        <w:rFonts w:hint="default"/>
        <w:color w:val="auto"/>
        <w:sz w:val="24"/>
      </w:rPr>
    </w:lvl>
    <w:lvl w:ilvl="2">
      <w:start w:val="1"/>
      <w:numFmt w:val="decimal"/>
      <w:lvlText w:val="%1.%2.%3"/>
      <w:lvlJc w:val="left"/>
      <w:pPr>
        <w:ind w:left="1620" w:hanging="720"/>
      </w:pPr>
      <w:rPr>
        <w:rFonts w:hint="default"/>
        <w:color w:val="auto"/>
        <w:sz w:val="24"/>
      </w:rPr>
    </w:lvl>
    <w:lvl w:ilvl="3">
      <w:start w:val="1"/>
      <w:numFmt w:val="decimal"/>
      <w:lvlText w:val="%1.%2.%3.%4"/>
      <w:lvlJc w:val="left"/>
      <w:pPr>
        <w:ind w:left="2430" w:hanging="1080"/>
      </w:pPr>
      <w:rPr>
        <w:rFonts w:hint="default"/>
        <w:color w:val="auto"/>
        <w:sz w:val="24"/>
      </w:rPr>
    </w:lvl>
    <w:lvl w:ilvl="4">
      <w:start w:val="1"/>
      <w:numFmt w:val="decimal"/>
      <w:lvlText w:val="%1.%2.%3.%4.%5"/>
      <w:lvlJc w:val="left"/>
      <w:pPr>
        <w:ind w:left="2880" w:hanging="1080"/>
      </w:pPr>
      <w:rPr>
        <w:rFonts w:hint="default"/>
        <w:color w:val="auto"/>
        <w:sz w:val="24"/>
      </w:rPr>
    </w:lvl>
    <w:lvl w:ilvl="5">
      <w:start w:val="1"/>
      <w:numFmt w:val="decimal"/>
      <w:lvlText w:val="%1.%2.%3.%4.%5.%6"/>
      <w:lvlJc w:val="left"/>
      <w:pPr>
        <w:ind w:left="3690" w:hanging="1440"/>
      </w:pPr>
      <w:rPr>
        <w:rFonts w:hint="default"/>
        <w:color w:val="auto"/>
        <w:sz w:val="24"/>
      </w:rPr>
    </w:lvl>
    <w:lvl w:ilvl="6">
      <w:start w:val="1"/>
      <w:numFmt w:val="decimal"/>
      <w:lvlText w:val="%1.%2.%3.%4.%5.%6.%7"/>
      <w:lvlJc w:val="left"/>
      <w:pPr>
        <w:ind w:left="4140" w:hanging="1440"/>
      </w:pPr>
      <w:rPr>
        <w:rFonts w:hint="default"/>
        <w:color w:val="auto"/>
        <w:sz w:val="24"/>
      </w:rPr>
    </w:lvl>
    <w:lvl w:ilvl="7">
      <w:start w:val="1"/>
      <w:numFmt w:val="decimal"/>
      <w:lvlText w:val="%1.%2.%3.%4.%5.%6.%7.%8"/>
      <w:lvlJc w:val="left"/>
      <w:pPr>
        <w:ind w:left="4950" w:hanging="1800"/>
      </w:pPr>
      <w:rPr>
        <w:rFonts w:hint="default"/>
        <w:color w:val="auto"/>
        <w:sz w:val="24"/>
      </w:rPr>
    </w:lvl>
    <w:lvl w:ilvl="8">
      <w:start w:val="1"/>
      <w:numFmt w:val="decimal"/>
      <w:lvlText w:val="%1.%2.%3.%4.%5.%6.%7.%8.%9"/>
      <w:lvlJc w:val="left"/>
      <w:pPr>
        <w:ind w:left="5400" w:hanging="1800"/>
      </w:pPr>
      <w:rPr>
        <w:rFonts w:hint="default"/>
        <w:color w:val="auto"/>
        <w:sz w:val="24"/>
      </w:rPr>
    </w:lvl>
  </w:abstractNum>
  <w:abstractNum w:abstractNumId="26">
    <w:nsid w:val="5BF51720"/>
    <w:multiLevelType w:val="hybridMultilevel"/>
    <w:tmpl w:val="B3EE2958"/>
    <w:lvl w:ilvl="0" w:tplc="F73C4ED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9A263638">
      <w:start w:val="7"/>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D511EF"/>
    <w:multiLevelType w:val="multilevel"/>
    <w:tmpl w:val="83B2C4B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nsid w:val="665403C1"/>
    <w:multiLevelType w:val="hybridMultilevel"/>
    <w:tmpl w:val="82D229C6"/>
    <w:lvl w:ilvl="0" w:tplc="E7C03ED8">
      <w:start w:val="1"/>
      <w:numFmt w:val="decimal"/>
      <w:lvlText w:val="%1."/>
      <w:lvlJc w:val="left"/>
      <w:pPr>
        <w:ind w:left="420" w:hanging="360"/>
      </w:pPr>
      <w:rPr>
        <w:rFonts w:ascii="Tahoma" w:hAnsi="Tahoma" w:cs="Tahoma"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67F202E5"/>
    <w:multiLevelType w:val="multilevel"/>
    <w:tmpl w:val="7674C762"/>
    <w:lvl w:ilvl="0">
      <w:start w:val="10"/>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0">
    <w:nsid w:val="69857035"/>
    <w:multiLevelType w:val="multilevel"/>
    <w:tmpl w:val="D5B077F6"/>
    <w:lvl w:ilvl="0">
      <w:start w:val="11"/>
      <w:numFmt w:val="decimal"/>
      <w:lvlText w:val="%1"/>
      <w:lvlJc w:val="left"/>
      <w:pPr>
        <w:ind w:left="525" w:hanging="525"/>
      </w:pPr>
      <w:rPr>
        <w:rFonts w:hint="default"/>
        <w:color w:val="auto"/>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auto"/>
      </w:rPr>
    </w:lvl>
    <w:lvl w:ilvl="3">
      <w:start w:val="1"/>
      <w:numFmt w:val="decimal"/>
      <w:lvlText w:val="%1.%2.%3.%4"/>
      <w:lvlJc w:val="left"/>
      <w:pPr>
        <w:ind w:left="3870" w:hanging="1080"/>
      </w:pPr>
      <w:rPr>
        <w:rFonts w:hint="default"/>
        <w:color w:val="auto"/>
      </w:rPr>
    </w:lvl>
    <w:lvl w:ilvl="4">
      <w:start w:val="1"/>
      <w:numFmt w:val="decimal"/>
      <w:lvlText w:val="%1.%2.%3.%4.%5"/>
      <w:lvlJc w:val="left"/>
      <w:pPr>
        <w:ind w:left="4800" w:hanging="1080"/>
      </w:pPr>
      <w:rPr>
        <w:rFonts w:hint="default"/>
        <w:color w:val="auto"/>
      </w:rPr>
    </w:lvl>
    <w:lvl w:ilvl="5">
      <w:start w:val="1"/>
      <w:numFmt w:val="decimal"/>
      <w:lvlText w:val="%1.%2.%3.%4.%5.%6"/>
      <w:lvlJc w:val="left"/>
      <w:pPr>
        <w:ind w:left="6090" w:hanging="1440"/>
      </w:pPr>
      <w:rPr>
        <w:rFonts w:hint="default"/>
        <w:color w:val="auto"/>
      </w:rPr>
    </w:lvl>
    <w:lvl w:ilvl="6">
      <w:start w:val="1"/>
      <w:numFmt w:val="decimal"/>
      <w:lvlText w:val="%1.%2.%3.%4.%5.%6.%7"/>
      <w:lvlJc w:val="left"/>
      <w:pPr>
        <w:ind w:left="7380" w:hanging="1800"/>
      </w:pPr>
      <w:rPr>
        <w:rFonts w:hint="default"/>
        <w:color w:val="auto"/>
      </w:rPr>
    </w:lvl>
    <w:lvl w:ilvl="7">
      <w:start w:val="1"/>
      <w:numFmt w:val="decimal"/>
      <w:lvlText w:val="%1.%2.%3.%4.%5.%6.%7.%8"/>
      <w:lvlJc w:val="left"/>
      <w:pPr>
        <w:ind w:left="8310" w:hanging="1800"/>
      </w:pPr>
      <w:rPr>
        <w:rFonts w:hint="default"/>
        <w:color w:val="auto"/>
      </w:rPr>
    </w:lvl>
    <w:lvl w:ilvl="8">
      <w:start w:val="1"/>
      <w:numFmt w:val="decimal"/>
      <w:lvlText w:val="%1.%2.%3.%4.%5.%6.%7.%8.%9"/>
      <w:lvlJc w:val="left"/>
      <w:pPr>
        <w:ind w:left="9600" w:hanging="2160"/>
      </w:pPr>
      <w:rPr>
        <w:rFonts w:hint="default"/>
        <w:color w:val="auto"/>
      </w:rPr>
    </w:lvl>
  </w:abstractNum>
  <w:abstractNum w:abstractNumId="31">
    <w:nsid w:val="71854015"/>
    <w:multiLevelType w:val="multilevel"/>
    <w:tmpl w:val="DE261826"/>
    <w:lvl w:ilvl="0">
      <w:start w:val="6"/>
      <w:numFmt w:val="decimal"/>
      <w:lvlText w:val="%1."/>
      <w:lvlJc w:val="left"/>
      <w:pPr>
        <w:tabs>
          <w:tab w:val="num" w:pos="360"/>
        </w:tabs>
        <w:ind w:left="360" w:hanging="360"/>
      </w:pPr>
      <w:rPr>
        <w:b/>
        <w:i w:val="0"/>
        <w:sz w:val="22"/>
      </w:rPr>
    </w:lvl>
    <w:lvl w:ilvl="1">
      <w:start w:val="2"/>
      <w:numFmt w:val="decimal"/>
      <w:lvlText w:val="%1.%2"/>
      <w:lvlJc w:val="left"/>
      <w:pPr>
        <w:tabs>
          <w:tab w:val="num" w:pos="864"/>
        </w:tabs>
        <w:ind w:left="864" w:hanging="504"/>
      </w:pPr>
      <w:rPr>
        <w:b w:val="0"/>
        <w:i w:val="0"/>
        <w:sz w:val="22"/>
      </w:rPr>
    </w:lvl>
    <w:lvl w:ilvl="2">
      <w:start w:val="1"/>
      <w:numFmt w:val="decimal"/>
      <w:lvlText w:val="%1.%2.%3"/>
      <w:lvlJc w:val="left"/>
      <w:pPr>
        <w:tabs>
          <w:tab w:val="num" w:pos="1440"/>
        </w:tabs>
        <w:ind w:left="1440" w:hanging="720"/>
      </w:pPr>
      <w:rPr>
        <w:b/>
        <w:sz w:val="22"/>
      </w:rPr>
    </w:lvl>
    <w:lvl w:ilvl="3">
      <w:start w:val="1"/>
      <w:numFmt w:val="decimal"/>
      <w:lvlText w:val="%1.%2.%3.%4"/>
      <w:lvlJc w:val="left"/>
      <w:pPr>
        <w:tabs>
          <w:tab w:val="num" w:pos="2160"/>
        </w:tabs>
        <w:ind w:left="2160" w:hanging="1080"/>
      </w:pPr>
      <w:rPr>
        <w:b/>
        <w:sz w:val="22"/>
      </w:rPr>
    </w:lvl>
    <w:lvl w:ilvl="4">
      <w:start w:val="1"/>
      <w:numFmt w:val="decimal"/>
      <w:lvlText w:val="%1.%2.%3.%4.%5"/>
      <w:lvlJc w:val="left"/>
      <w:pPr>
        <w:tabs>
          <w:tab w:val="num" w:pos="2520"/>
        </w:tabs>
        <w:ind w:left="2520" w:hanging="1080"/>
      </w:pPr>
      <w:rPr>
        <w:b/>
        <w:sz w:val="22"/>
      </w:rPr>
    </w:lvl>
    <w:lvl w:ilvl="5">
      <w:start w:val="1"/>
      <w:numFmt w:val="decimal"/>
      <w:lvlText w:val="%1.%2.%3.%4.%5.%6"/>
      <w:lvlJc w:val="left"/>
      <w:pPr>
        <w:tabs>
          <w:tab w:val="num" w:pos="3240"/>
        </w:tabs>
        <w:ind w:left="3240" w:hanging="1440"/>
      </w:pPr>
      <w:rPr>
        <w:b/>
        <w:sz w:val="22"/>
      </w:rPr>
    </w:lvl>
    <w:lvl w:ilvl="6">
      <w:start w:val="1"/>
      <w:numFmt w:val="decimal"/>
      <w:lvlText w:val="%1.%2.%3.%4.%5.%6.%7"/>
      <w:lvlJc w:val="left"/>
      <w:pPr>
        <w:tabs>
          <w:tab w:val="num" w:pos="3600"/>
        </w:tabs>
        <w:ind w:left="3600" w:hanging="1440"/>
      </w:pPr>
      <w:rPr>
        <w:b/>
        <w:sz w:val="22"/>
      </w:rPr>
    </w:lvl>
    <w:lvl w:ilvl="7">
      <w:start w:val="1"/>
      <w:numFmt w:val="decimal"/>
      <w:lvlText w:val="%1.%2.%3.%4.%5.%6.%7.%8"/>
      <w:lvlJc w:val="left"/>
      <w:pPr>
        <w:tabs>
          <w:tab w:val="num" w:pos="4320"/>
        </w:tabs>
        <w:ind w:left="4320" w:hanging="1800"/>
      </w:pPr>
      <w:rPr>
        <w:b/>
        <w:sz w:val="22"/>
      </w:rPr>
    </w:lvl>
    <w:lvl w:ilvl="8">
      <w:start w:val="1"/>
      <w:numFmt w:val="decimal"/>
      <w:lvlText w:val="%1.%2.%3.%4.%5.%6.%7.%8.%9"/>
      <w:lvlJc w:val="left"/>
      <w:pPr>
        <w:tabs>
          <w:tab w:val="num" w:pos="4680"/>
        </w:tabs>
        <w:ind w:left="4680" w:hanging="1800"/>
      </w:pPr>
      <w:rPr>
        <w:b/>
        <w:sz w:val="22"/>
      </w:rPr>
    </w:lvl>
  </w:abstractNum>
  <w:abstractNum w:abstractNumId="32">
    <w:nsid w:val="775537D4"/>
    <w:multiLevelType w:val="multilevel"/>
    <w:tmpl w:val="738A0D10"/>
    <w:lvl w:ilvl="0">
      <w:start w:val="11"/>
      <w:numFmt w:val="decimal"/>
      <w:lvlText w:val="%1."/>
      <w:lvlJc w:val="left"/>
      <w:pPr>
        <w:tabs>
          <w:tab w:val="num" w:pos="432"/>
        </w:tabs>
        <w:ind w:left="0" w:firstLine="0"/>
      </w:pPr>
      <w:rPr>
        <w:rFonts w:ascii="Tahoma" w:hAnsi="Tahoma" w:cs="Times New Roman" w:hint="default"/>
        <w:b/>
        <w:i w:val="0"/>
        <w:color w:val="auto"/>
        <w:sz w:val="22"/>
        <w:szCs w:val="22"/>
      </w:rPr>
    </w:lvl>
    <w:lvl w:ilvl="1">
      <w:start w:val="1"/>
      <w:numFmt w:val="decimal"/>
      <w:lvlText w:val="10.%2"/>
      <w:lvlJc w:val="left"/>
      <w:pPr>
        <w:tabs>
          <w:tab w:val="num" w:pos="1080"/>
        </w:tabs>
        <w:ind w:left="1080" w:hanging="720"/>
      </w:pPr>
      <w:rPr>
        <w:rFonts w:ascii="Tahoma" w:hAnsi="Tahoma" w:cs="Times New Roman" w:hint="default"/>
        <w:b w:val="0"/>
        <w:i w:val="0"/>
        <w:color w:val="auto"/>
        <w:sz w:val="22"/>
        <w:szCs w:val="22"/>
      </w:rPr>
    </w:lvl>
    <w:lvl w:ilvl="2">
      <w:start w:val="1"/>
      <w:numFmt w:val="decimal"/>
      <w:lvlText w:val="%1.%2.%3"/>
      <w:lvlJc w:val="left"/>
      <w:pPr>
        <w:tabs>
          <w:tab w:val="num" w:pos="2160"/>
        </w:tabs>
        <w:ind w:left="2160" w:hanging="720"/>
      </w:pPr>
      <w:rPr>
        <w:color w:val="auto"/>
        <w:sz w:val="24"/>
      </w:rPr>
    </w:lvl>
    <w:lvl w:ilvl="3">
      <w:start w:val="1"/>
      <w:numFmt w:val="decimal"/>
      <w:lvlText w:val="%1.%2.%3.%4"/>
      <w:lvlJc w:val="left"/>
      <w:pPr>
        <w:tabs>
          <w:tab w:val="num" w:pos="2880"/>
        </w:tabs>
        <w:ind w:left="2880" w:hanging="720"/>
      </w:pPr>
      <w:rPr>
        <w:color w:val="auto"/>
        <w:sz w:val="24"/>
      </w:rPr>
    </w:lvl>
    <w:lvl w:ilvl="4">
      <w:start w:val="1"/>
      <w:numFmt w:val="decimal"/>
      <w:lvlText w:val="%1.%2.%3.%4.%5"/>
      <w:lvlJc w:val="left"/>
      <w:pPr>
        <w:tabs>
          <w:tab w:val="num" w:pos="3960"/>
        </w:tabs>
        <w:ind w:left="3960" w:hanging="1080"/>
      </w:pPr>
      <w:rPr>
        <w:color w:val="auto"/>
        <w:sz w:val="24"/>
      </w:rPr>
    </w:lvl>
    <w:lvl w:ilvl="5">
      <w:start w:val="1"/>
      <w:numFmt w:val="decimal"/>
      <w:lvlText w:val="%1.%2.%3.%4.%5.%6"/>
      <w:lvlJc w:val="left"/>
      <w:pPr>
        <w:tabs>
          <w:tab w:val="num" w:pos="4680"/>
        </w:tabs>
        <w:ind w:left="4680" w:hanging="1080"/>
      </w:pPr>
      <w:rPr>
        <w:color w:val="auto"/>
        <w:sz w:val="24"/>
      </w:rPr>
    </w:lvl>
    <w:lvl w:ilvl="6">
      <w:start w:val="1"/>
      <w:numFmt w:val="decimal"/>
      <w:lvlText w:val="%1.%2.%3.%4.%5.%6.%7"/>
      <w:lvlJc w:val="left"/>
      <w:pPr>
        <w:tabs>
          <w:tab w:val="num" w:pos="5760"/>
        </w:tabs>
        <w:ind w:left="5760" w:hanging="1440"/>
      </w:pPr>
      <w:rPr>
        <w:color w:val="auto"/>
        <w:sz w:val="24"/>
      </w:rPr>
    </w:lvl>
    <w:lvl w:ilvl="7">
      <w:start w:val="1"/>
      <w:numFmt w:val="decimal"/>
      <w:lvlText w:val="%1.%2.%3.%4.%5.%6.%7.%8"/>
      <w:lvlJc w:val="left"/>
      <w:pPr>
        <w:tabs>
          <w:tab w:val="num" w:pos="6480"/>
        </w:tabs>
        <w:ind w:left="6480" w:hanging="1440"/>
      </w:pPr>
      <w:rPr>
        <w:color w:val="auto"/>
        <w:sz w:val="24"/>
      </w:rPr>
    </w:lvl>
    <w:lvl w:ilvl="8">
      <w:start w:val="1"/>
      <w:numFmt w:val="decimal"/>
      <w:lvlText w:val="%1.%2.%3.%4.%5.%6.%7.%8.%9"/>
      <w:lvlJc w:val="left"/>
      <w:pPr>
        <w:tabs>
          <w:tab w:val="num" w:pos="7200"/>
        </w:tabs>
        <w:ind w:left="7200" w:hanging="1440"/>
      </w:pPr>
      <w:rPr>
        <w:color w:val="auto"/>
        <w:sz w:val="24"/>
      </w:rPr>
    </w:lvl>
  </w:abstractNum>
  <w:abstractNum w:abstractNumId="33">
    <w:nsid w:val="78860C00"/>
    <w:multiLevelType w:val="hybridMultilevel"/>
    <w:tmpl w:val="F7203E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9E2177A"/>
    <w:multiLevelType w:val="multilevel"/>
    <w:tmpl w:val="7068C288"/>
    <w:lvl w:ilvl="0">
      <w:start w:val="7"/>
      <w:numFmt w:val="decimal"/>
      <w:lvlText w:val="%1"/>
      <w:lvlJc w:val="left"/>
      <w:pPr>
        <w:tabs>
          <w:tab w:val="num" w:pos="360"/>
        </w:tabs>
        <w:ind w:left="360" w:hanging="360"/>
      </w:pPr>
      <w:rPr>
        <w:b/>
      </w:rPr>
    </w:lvl>
    <w:lvl w:ilvl="1">
      <w:start w:val="1"/>
      <w:numFmt w:val="decimal"/>
      <w:lvlText w:val="8.%2"/>
      <w:lvlJc w:val="left"/>
      <w:pPr>
        <w:tabs>
          <w:tab w:val="num" w:pos="936"/>
        </w:tabs>
        <w:ind w:left="936" w:hanging="576"/>
      </w:pPr>
      <w:rPr>
        <w:b w:val="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2160"/>
        </w:tabs>
        <w:ind w:left="2160" w:hanging="108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3240"/>
        </w:tabs>
        <w:ind w:left="3240" w:hanging="144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4320"/>
        </w:tabs>
        <w:ind w:left="4320" w:hanging="1800"/>
      </w:pPr>
      <w:rPr>
        <w:b/>
      </w:rPr>
    </w:lvl>
    <w:lvl w:ilvl="8">
      <w:start w:val="1"/>
      <w:numFmt w:val="decimal"/>
      <w:lvlText w:val="%1.%2.%3.%4.%5.%6.%7.%8.%9"/>
      <w:lvlJc w:val="left"/>
      <w:pPr>
        <w:tabs>
          <w:tab w:val="num" w:pos="4680"/>
        </w:tabs>
        <w:ind w:left="4680" w:hanging="1800"/>
      </w:pPr>
      <w:rPr>
        <w:b/>
      </w:rPr>
    </w:lvl>
  </w:abstractNum>
  <w:num w:numId="1">
    <w:abstractNumId w:val="9"/>
    <w:lvlOverride w:ilvl="0">
      <w:lvl w:ilvl="0">
        <w:start w:val="1"/>
        <w:numFmt w:val="decimal"/>
        <w:lvlText w:val="%1."/>
        <w:lvlJc w:val="left"/>
        <w:pPr>
          <w:tabs>
            <w:tab w:val="num" w:pos="1080"/>
          </w:tabs>
          <w:ind w:left="720" w:firstLine="0"/>
        </w:pPr>
        <w:rPr>
          <w:rFonts w:cs="Times New Roman"/>
          <w:b/>
          <w:i w:val="0"/>
          <w:caps w:val="0"/>
          <w:strike w:val="0"/>
          <w:dstrike w:val="0"/>
          <w:outline w:val="0"/>
          <w:shadow w:val="0"/>
          <w:emboss w:val="0"/>
          <w:imprint w:val="0"/>
          <w:vanish w:val="0"/>
          <w:webHidden w:val="0"/>
          <w:color w:val="auto"/>
          <w:spacing w:val="0"/>
          <w:sz w:val="22"/>
          <w:szCs w:val="22"/>
          <w:u w:val="none"/>
          <w:effect w:val="none"/>
          <w:vertAlign w:val="baseline"/>
          <w:specVanish w:val="0"/>
        </w:rPr>
      </w:lvl>
    </w:lvlOverride>
    <w:lvlOverride w:ilvl="1">
      <w:lvl w:ilvl="1">
        <w:start w:val="1"/>
        <w:numFmt w:val="lowerLetter"/>
        <w:lvlText w:val="%2."/>
        <w:lvlJc w:val="left"/>
        <w:pPr>
          <w:tabs>
            <w:tab w:val="num" w:pos="1800"/>
          </w:tabs>
          <w:ind w:left="720" w:firstLine="0"/>
        </w:pPr>
        <w:rPr>
          <w:rFonts w:ascii="Tahoma" w:hAnsi="Tahoma" w:cs="Times New Roman" w:hint="default"/>
          <w:b w:val="0"/>
          <w:i w:val="0"/>
          <w:caps w:val="0"/>
          <w:outline w:val="0"/>
          <w:shadow w:val="0"/>
          <w:emboss w:val="0"/>
          <w:imprint w:val="0"/>
          <w:vanish w:val="0"/>
          <w:webHidden w:val="0"/>
          <w:color w:val="0000FF"/>
          <w:spacing w:val="0"/>
          <w:sz w:val="22"/>
          <w:szCs w:val="22"/>
          <w:u w:val="double"/>
          <w:effect w:val="none"/>
          <w:vertAlign w:val="baseline"/>
          <w:specVanish w:val="0"/>
        </w:rPr>
      </w:lvl>
    </w:lvlOverride>
    <w:lvlOverride w:ilvl="2">
      <w:lvl w:ilvl="2">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3">
      <w:lvl w:ilvl="3">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4">
      <w:lvl w:ilvl="4">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5">
      <w:lvl w:ilvl="5">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6">
      <w:lvl w:ilvl="6">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7">
      <w:lvl w:ilvl="7">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lvlOverride w:ilvl="8">
      <w:lvl w:ilvl="8">
        <w:start w:val="1"/>
        <w:numFmt w:val="decimal"/>
        <w:suff w:val="nothing"/>
        <w:lvlText w:val=""/>
        <w:lvlJc w:val="left"/>
        <w:pPr>
          <w:ind w:left="720" w:firstLine="0"/>
        </w:pPr>
        <w:rPr>
          <w:rFonts w:cs="Times New Roman"/>
          <w:b w:val="0"/>
          <w:i w:val="0"/>
          <w:caps w:val="0"/>
          <w:outline w:val="0"/>
          <w:shadow w:val="0"/>
          <w:emboss w:val="0"/>
          <w:imprint w:val="0"/>
          <w:vanish w:val="0"/>
          <w:webHidden w:val="0"/>
          <w:color w:val="0000FF"/>
          <w:spacing w:val="0"/>
          <w:sz w:val="22"/>
          <w:u w:val="double"/>
          <w:effect w:val="none"/>
          <w:vertAlign w:val="baseline"/>
          <w:specVanish w:val="0"/>
        </w:rPr>
      </w:lvl>
    </w:lvlOverride>
  </w:num>
  <w:num w:numId="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2"/>
  </w:num>
  <w:num w:numId="17">
    <w:abstractNumId w:val="8"/>
  </w:num>
  <w:num w:numId="18">
    <w:abstractNumId w:val="6"/>
  </w:num>
  <w:num w:numId="19">
    <w:abstractNumId w:val="3"/>
  </w:num>
  <w:num w:numId="20">
    <w:abstractNumId w:val="33"/>
  </w:num>
  <w:num w:numId="21">
    <w:abstractNumId w:val="27"/>
  </w:num>
  <w:num w:numId="22">
    <w:abstractNumId w:val="19"/>
  </w:num>
  <w:num w:numId="23">
    <w:abstractNumId w:val="25"/>
  </w:num>
  <w:num w:numId="24">
    <w:abstractNumId w:val="30"/>
  </w:num>
  <w:num w:numId="25">
    <w:abstractNumId w:val="15"/>
  </w:num>
  <w:num w:numId="26">
    <w:abstractNumId w:val="7"/>
  </w:num>
  <w:num w:numId="27">
    <w:abstractNumId w:val="17"/>
  </w:num>
  <w:num w:numId="28">
    <w:abstractNumId w:val="28"/>
  </w:num>
  <w:num w:numId="29">
    <w:abstractNumId w:val="9"/>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0">
    <w:abstractNumId w:val="22"/>
  </w:num>
  <w:num w:numId="31">
    <w:abstractNumId w:val="18"/>
  </w:num>
  <w:num w:numId="32">
    <w:abstractNumId w:val="0"/>
  </w:num>
  <w:num w:numId="33">
    <w:abstractNumId w:val="21"/>
  </w:num>
  <w:num w:numId="34">
    <w:abstractNumId w:val="14"/>
  </w:num>
  <w:num w:numId="35">
    <w:abstractNumId w:val="10"/>
  </w:num>
  <w:num w:numId="36">
    <w:abstractNumId w:val="23"/>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32F5A"/>
    <w:rsid w:val="00052F85"/>
    <w:rsid w:val="0006443E"/>
    <w:rsid w:val="00066A84"/>
    <w:rsid w:val="00077727"/>
    <w:rsid w:val="0008004D"/>
    <w:rsid w:val="00080AE2"/>
    <w:rsid w:val="000D4D52"/>
    <w:rsid w:val="000E5DA1"/>
    <w:rsid w:val="001061BC"/>
    <w:rsid w:val="00122DCE"/>
    <w:rsid w:val="001237C2"/>
    <w:rsid w:val="00137502"/>
    <w:rsid w:val="001C7C1D"/>
    <w:rsid w:val="00210363"/>
    <w:rsid w:val="00213B57"/>
    <w:rsid w:val="00241385"/>
    <w:rsid w:val="002473AD"/>
    <w:rsid w:val="0025389F"/>
    <w:rsid w:val="0026450E"/>
    <w:rsid w:val="002740BA"/>
    <w:rsid w:val="00277C4F"/>
    <w:rsid w:val="002A5E8B"/>
    <w:rsid w:val="002C1560"/>
    <w:rsid w:val="002C5F03"/>
    <w:rsid w:val="002C68BD"/>
    <w:rsid w:val="002D5F7A"/>
    <w:rsid w:val="00322673"/>
    <w:rsid w:val="003416AC"/>
    <w:rsid w:val="0034732D"/>
    <w:rsid w:val="00354C51"/>
    <w:rsid w:val="003567AF"/>
    <w:rsid w:val="00362A78"/>
    <w:rsid w:val="00367E90"/>
    <w:rsid w:val="003A2E8B"/>
    <w:rsid w:val="003D4234"/>
    <w:rsid w:val="003F3599"/>
    <w:rsid w:val="004253AD"/>
    <w:rsid w:val="004276C3"/>
    <w:rsid w:val="00450721"/>
    <w:rsid w:val="004533EB"/>
    <w:rsid w:val="00462677"/>
    <w:rsid w:val="00484792"/>
    <w:rsid w:val="00494292"/>
    <w:rsid w:val="004961BA"/>
    <w:rsid w:val="00496E33"/>
    <w:rsid w:val="004A371D"/>
    <w:rsid w:val="004A668E"/>
    <w:rsid w:val="004D69FD"/>
    <w:rsid w:val="004E1D12"/>
    <w:rsid w:val="004F4D84"/>
    <w:rsid w:val="004F5FEE"/>
    <w:rsid w:val="005024BE"/>
    <w:rsid w:val="00502F6B"/>
    <w:rsid w:val="00532316"/>
    <w:rsid w:val="00553EB6"/>
    <w:rsid w:val="00571FE8"/>
    <w:rsid w:val="00581A05"/>
    <w:rsid w:val="005864DE"/>
    <w:rsid w:val="005B61DE"/>
    <w:rsid w:val="005C18F1"/>
    <w:rsid w:val="005F26C8"/>
    <w:rsid w:val="00600DC1"/>
    <w:rsid w:val="0060667E"/>
    <w:rsid w:val="00626BF0"/>
    <w:rsid w:val="006626A3"/>
    <w:rsid w:val="00664C3E"/>
    <w:rsid w:val="006732C1"/>
    <w:rsid w:val="00677357"/>
    <w:rsid w:val="0068381C"/>
    <w:rsid w:val="0068481F"/>
    <w:rsid w:val="006B7376"/>
    <w:rsid w:val="006D4890"/>
    <w:rsid w:val="006D7556"/>
    <w:rsid w:val="006F6119"/>
    <w:rsid w:val="00726F28"/>
    <w:rsid w:val="0073048B"/>
    <w:rsid w:val="007546E8"/>
    <w:rsid w:val="00793A08"/>
    <w:rsid w:val="007A1AA9"/>
    <w:rsid w:val="007A4C45"/>
    <w:rsid w:val="007D22B0"/>
    <w:rsid w:val="007F1A94"/>
    <w:rsid w:val="00817647"/>
    <w:rsid w:val="008351DA"/>
    <w:rsid w:val="00875F46"/>
    <w:rsid w:val="00895A32"/>
    <w:rsid w:val="008C3191"/>
    <w:rsid w:val="008D53ED"/>
    <w:rsid w:val="008F1D26"/>
    <w:rsid w:val="009176C4"/>
    <w:rsid w:val="0092678A"/>
    <w:rsid w:val="0097720B"/>
    <w:rsid w:val="009C334C"/>
    <w:rsid w:val="009C3CC5"/>
    <w:rsid w:val="009E004A"/>
    <w:rsid w:val="009E1613"/>
    <w:rsid w:val="009E2AAE"/>
    <w:rsid w:val="009F2A0F"/>
    <w:rsid w:val="00A10861"/>
    <w:rsid w:val="00A10FE0"/>
    <w:rsid w:val="00A32FA3"/>
    <w:rsid w:val="00A53BF0"/>
    <w:rsid w:val="00A624D5"/>
    <w:rsid w:val="00A7568A"/>
    <w:rsid w:val="00A95C82"/>
    <w:rsid w:val="00AB0558"/>
    <w:rsid w:val="00AC4EBF"/>
    <w:rsid w:val="00B058E9"/>
    <w:rsid w:val="00B0668D"/>
    <w:rsid w:val="00B2560A"/>
    <w:rsid w:val="00B32074"/>
    <w:rsid w:val="00B51B69"/>
    <w:rsid w:val="00B97124"/>
    <w:rsid w:val="00BA392A"/>
    <w:rsid w:val="00BA7BC8"/>
    <w:rsid w:val="00BB037F"/>
    <w:rsid w:val="00BB7200"/>
    <w:rsid w:val="00BE06D3"/>
    <w:rsid w:val="00C038CC"/>
    <w:rsid w:val="00C12A6E"/>
    <w:rsid w:val="00C16DD8"/>
    <w:rsid w:val="00C224BE"/>
    <w:rsid w:val="00C40A98"/>
    <w:rsid w:val="00C42A7F"/>
    <w:rsid w:val="00C469BC"/>
    <w:rsid w:val="00C726EF"/>
    <w:rsid w:val="00C7390E"/>
    <w:rsid w:val="00C90E8C"/>
    <w:rsid w:val="00CE73FF"/>
    <w:rsid w:val="00CF43A2"/>
    <w:rsid w:val="00CF4AD5"/>
    <w:rsid w:val="00D2117C"/>
    <w:rsid w:val="00D24351"/>
    <w:rsid w:val="00D25474"/>
    <w:rsid w:val="00D61A5B"/>
    <w:rsid w:val="00D63AF2"/>
    <w:rsid w:val="00D97616"/>
    <w:rsid w:val="00DE19CC"/>
    <w:rsid w:val="00DE6FBB"/>
    <w:rsid w:val="00DF088A"/>
    <w:rsid w:val="00DF1DFC"/>
    <w:rsid w:val="00E05293"/>
    <w:rsid w:val="00E175B0"/>
    <w:rsid w:val="00E328AB"/>
    <w:rsid w:val="00E50BC8"/>
    <w:rsid w:val="00E5164B"/>
    <w:rsid w:val="00E63C8F"/>
    <w:rsid w:val="00E70EC6"/>
    <w:rsid w:val="00EC7B2F"/>
    <w:rsid w:val="00EE0A3A"/>
    <w:rsid w:val="00EE2CAD"/>
    <w:rsid w:val="00F05147"/>
    <w:rsid w:val="00F42592"/>
    <w:rsid w:val="00F50403"/>
    <w:rsid w:val="00F52A1B"/>
    <w:rsid w:val="00F737D6"/>
    <w:rsid w:val="00F758A4"/>
    <w:rsid w:val="00FA4403"/>
    <w:rsid w:val="00FC2D47"/>
    <w:rsid w:val="00FD4E12"/>
    <w:rsid w:val="00FE06FA"/>
    <w:rsid w:val="00FF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9F73F-ED3E-4036-837D-1F8805E0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2012-10-22T12:30:00Z</cp:lastPrinted>
  <dcterms:created xsi:type="dcterms:W3CDTF">2012-10-25T22:01:00Z</dcterms:created>
  <dcterms:modified xsi:type="dcterms:W3CDTF">2012-10-25T22:01:00Z</dcterms:modified>
</cp:coreProperties>
</file>